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4908D" w14:textId="35D259A8" w:rsidR="0026475C" w:rsidRPr="00956A74" w:rsidRDefault="0026475C" w:rsidP="0026475C">
      <w:pPr>
        <w:pStyle w:val="CRCoverPage"/>
        <w:tabs>
          <w:tab w:val="right" w:pos="9639"/>
          <w:tab w:val="right" w:pos="13323"/>
        </w:tabs>
        <w:spacing w:after="0"/>
        <w:jc w:val="both"/>
        <w:rPr>
          <w:rFonts w:cs="Arial"/>
          <w:b/>
          <w:sz w:val="24"/>
          <w:szCs w:val="24"/>
          <w:lang w:val="sv-SE"/>
        </w:rPr>
      </w:pPr>
      <w:bookmarkStart w:id="0" w:name="_Toc193024528"/>
      <w:r w:rsidRPr="00956A74">
        <w:rPr>
          <w:rFonts w:cs="Arial"/>
          <w:b/>
          <w:sz w:val="24"/>
          <w:szCs w:val="24"/>
          <w:lang w:val="sv-SE"/>
        </w:rPr>
        <w:t>3GPP TSG-RAN3 #119</w:t>
      </w:r>
      <w:r w:rsidR="00DA5414">
        <w:rPr>
          <w:rFonts w:cs="Arial"/>
          <w:b/>
          <w:sz w:val="24"/>
          <w:szCs w:val="24"/>
          <w:lang w:val="sv-SE"/>
        </w:rPr>
        <w:t>-bis-e</w:t>
      </w:r>
      <w:r w:rsidRPr="00956A74">
        <w:rPr>
          <w:rFonts w:cs="Arial"/>
          <w:b/>
          <w:sz w:val="24"/>
          <w:szCs w:val="24"/>
          <w:lang w:val="sv-SE"/>
        </w:rPr>
        <w:tab/>
        <w:t>R3-2</w:t>
      </w:r>
      <w:r w:rsidR="0022359E" w:rsidRPr="00956A74">
        <w:rPr>
          <w:rFonts w:cs="Arial"/>
          <w:b/>
          <w:sz w:val="24"/>
          <w:szCs w:val="24"/>
          <w:lang w:val="sv-SE"/>
        </w:rPr>
        <w:t>3</w:t>
      </w:r>
      <w:r w:rsidR="002120EF">
        <w:rPr>
          <w:rFonts w:cs="Arial"/>
          <w:b/>
          <w:sz w:val="24"/>
          <w:szCs w:val="24"/>
          <w:lang w:val="sv-SE"/>
        </w:rPr>
        <w:t>1244</w:t>
      </w:r>
    </w:p>
    <w:p w14:paraId="77DA381A" w14:textId="3C1E27DA" w:rsidR="0026475C" w:rsidRPr="006457E1" w:rsidRDefault="005F646B" w:rsidP="0026475C">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w:t>
      </w:r>
      <w:r w:rsidR="00C709BA">
        <w:rPr>
          <w:rFonts w:eastAsia="PMingLiU"/>
          <w:sz w:val="24"/>
          <w:szCs w:val="28"/>
          <w:lang w:eastAsia="zh-TW"/>
        </w:rPr>
        <w:t>, 1</w:t>
      </w:r>
      <w:r w:rsidR="0026475C" w:rsidRPr="006457E1">
        <w:rPr>
          <w:rFonts w:eastAsia="PMingLiU"/>
          <w:sz w:val="24"/>
          <w:szCs w:val="28"/>
          <w:lang w:eastAsia="zh-TW"/>
        </w:rPr>
        <w:t>7</w:t>
      </w:r>
      <w:r w:rsidR="0026475C" w:rsidRPr="006457E1">
        <w:rPr>
          <w:rFonts w:eastAsia="PMingLiU"/>
          <w:sz w:val="24"/>
          <w:szCs w:val="28"/>
          <w:vertAlign w:val="superscript"/>
          <w:lang w:eastAsia="zh-TW"/>
        </w:rPr>
        <w:t xml:space="preserve">th </w:t>
      </w:r>
      <w:r w:rsidR="00C709BA">
        <w:rPr>
          <w:rFonts w:eastAsia="PMingLiU"/>
          <w:sz w:val="24"/>
          <w:szCs w:val="28"/>
          <w:lang w:eastAsia="zh-TW"/>
        </w:rPr>
        <w:t>April</w:t>
      </w:r>
      <w:r w:rsidR="003200E0" w:rsidRPr="005B21DD">
        <w:rPr>
          <w:rFonts w:eastAsia="PMingLiU"/>
          <w:sz w:val="24"/>
          <w:szCs w:val="28"/>
          <w:lang w:eastAsia="zh-TW"/>
        </w:rPr>
        <w:t xml:space="preserve"> </w:t>
      </w:r>
      <w:r w:rsidR="0026475C" w:rsidRPr="005B21DD">
        <w:rPr>
          <w:rFonts w:eastAsia="PMingLiU"/>
          <w:sz w:val="24"/>
          <w:szCs w:val="28"/>
          <w:lang w:eastAsia="zh-TW"/>
        </w:rPr>
        <w:t>–</w:t>
      </w:r>
      <w:r w:rsidR="003200E0" w:rsidRPr="005B21DD">
        <w:rPr>
          <w:rFonts w:eastAsia="PMingLiU"/>
          <w:sz w:val="24"/>
          <w:szCs w:val="28"/>
          <w:lang w:eastAsia="zh-TW"/>
        </w:rPr>
        <w:t xml:space="preserve"> </w:t>
      </w:r>
      <w:r w:rsidR="00C709BA">
        <w:rPr>
          <w:rFonts w:eastAsia="PMingLiU"/>
          <w:sz w:val="24"/>
          <w:szCs w:val="28"/>
          <w:lang w:eastAsia="zh-TW"/>
        </w:rPr>
        <w:t>26</w:t>
      </w:r>
      <w:r w:rsidR="00C709BA" w:rsidRPr="00C709BA">
        <w:rPr>
          <w:rFonts w:eastAsia="PMingLiU"/>
          <w:sz w:val="24"/>
          <w:szCs w:val="28"/>
          <w:vertAlign w:val="superscript"/>
          <w:lang w:eastAsia="zh-TW"/>
        </w:rPr>
        <w:t>th</w:t>
      </w:r>
      <w:r w:rsidR="00C709BA">
        <w:rPr>
          <w:rFonts w:eastAsia="PMingLiU"/>
          <w:sz w:val="24"/>
          <w:szCs w:val="28"/>
          <w:lang w:eastAsia="zh-TW"/>
        </w:rPr>
        <w:t xml:space="preserve"> April</w:t>
      </w:r>
      <w:r w:rsidR="0026475C" w:rsidRPr="006457E1">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39689016"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960CB8">
        <w:rPr>
          <w:rFonts w:ascii="Arial" w:hAnsi="Arial"/>
          <w:sz w:val="24"/>
        </w:rPr>
        <w:t>Clarifications on TNLA Addition</w:t>
      </w:r>
      <w:r w:rsidR="00C85685">
        <w:rPr>
          <w:rFonts w:ascii="Arial" w:hAnsi="Arial"/>
          <w:sz w:val="24"/>
        </w:rPr>
        <w:t>/Removal/Modification procedures</w:t>
      </w:r>
    </w:p>
    <w:p w14:paraId="04FFF03A" w14:textId="44A6600C"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976A3" w:rsidRPr="006976A3">
        <w:rPr>
          <w:rFonts w:ascii="Arial" w:hAnsi="Arial"/>
          <w:sz w:val="24"/>
          <w:lang w:eastAsia="zh-CN"/>
        </w:rPr>
        <w:t>Ericsson, ZTE, Nokia, Nokia Shanghai Bell, Huawei, Samsung</w:t>
      </w:r>
    </w:p>
    <w:p w14:paraId="13FC74D5" w14:textId="01C6082B"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E068F1" w:rsidRPr="00EB1D30">
        <w:rPr>
          <w:rFonts w:ascii="Arial" w:hAnsi="Arial"/>
          <w:sz w:val="24"/>
        </w:rPr>
        <w:t>9.</w:t>
      </w:r>
      <w:r w:rsidR="00EB1D30" w:rsidRPr="00EB1D30">
        <w:rPr>
          <w:rFonts w:ascii="Arial" w:hAnsi="Arial"/>
          <w:sz w:val="24"/>
        </w:rPr>
        <w:t>2.4</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18B8CAA9" w14:textId="4237AF9A" w:rsidR="00583223" w:rsidRDefault="00647665" w:rsidP="000E323C">
      <w:pPr>
        <w:rPr>
          <w:rFonts w:eastAsia="SimSun"/>
          <w:lang w:eastAsia="zh-CN"/>
        </w:rPr>
      </w:pPr>
      <w:r>
        <w:rPr>
          <w:rFonts w:eastAsia="SimSun"/>
          <w:lang w:eastAsia="zh-CN"/>
        </w:rPr>
        <w:t xml:space="preserve">Many specifications support the multiple TNLA feature, where multiple TNL associations may be </w:t>
      </w:r>
      <w:r w:rsidR="00CF14AC">
        <w:rPr>
          <w:rFonts w:eastAsia="SimSun"/>
          <w:lang w:eastAsia="zh-CN"/>
        </w:rPr>
        <w:t>established</w:t>
      </w:r>
      <w:r w:rsidR="001653C6">
        <w:rPr>
          <w:rFonts w:eastAsia="SimSun"/>
          <w:lang w:eastAsia="zh-CN"/>
        </w:rPr>
        <w:t xml:space="preserve"> for signalling between network nodes.</w:t>
      </w:r>
    </w:p>
    <w:p w14:paraId="01908D0A" w14:textId="1D9D814A" w:rsidR="001653C6" w:rsidRDefault="00D40100" w:rsidP="000E323C">
      <w:pPr>
        <w:rPr>
          <w:rFonts w:eastAsia="SimSun"/>
          <w:lang w:eastAsia="zh-CN"/>
        </w:rPr>
      </w:pPr>
      <w:r>
        <w:rPr>
          <w:rFonts w:eastAsia="SimSun"/>
          <w:lang w:eastAsia="zh-CN"/>
        </w:rPr>
        <w:t xml:space="preserve">This feature </w:t>
      </w:r>
      <w:r w:rsidR="001653C6">
        <w:rPr>
          <w:rFonts w:eastAsia="SimSun"/>
          <w:lang w:eastAsia="zh-CN"/>
        </w:rPr>
        <w:t>implies th</w:t>
      </w:r>
      <w:r w:rsidR="004F5CEF">
        <w:rPr>
          <w:rFonts w:eastAsia="SimSun"/>
          <w:lang w:eastAsia="zh-CN"/>
        </w:rPr>
        <w:t>at</w:t>
      </w:r>
      <w:r w:rsidR="001653C6">
        <w:rPr>
          <w:rFonts w:eastAsia="SimSun"/>
          <w:lang w:eastAsia="zh-CN"/>
        </w:rPr>
        <w:t xml:space="preserve"> management of </w:t>
      </w:r>
      <w:r>
        <w:rPr>
          <w:rFonts w:eastAsia="SimSun"/>
          <w:lang w:eastAsia="zh-CN"/>
        </w:rPr>
        <w:t>TNLAs</w:t>
      </w:r>
      <w:r w:rsidR="004F5CEF">
        <w:rPr>
          <w:rFonts w:eastAsia="SimSun"/>
          <w:lang w:eastAsia="zh-CN"/>
        </w:rPr>
        <w:t xml:space="preserve"> </w:t>
      </w:r>
      <w:proofErr w:type="gramStart"/>
      <w:r w:rsidR="004F5CEF">
        <w:rPr>
          <w:rFonts w:eastAsia="SimSun"/>
          <w:lang w:eastAsia="zh-CN"/>
        </w:rPr>
        <w:t>has to</w:t>
      </w:r>
      <w:proofErr w:type="gramEnd"/>
      <w:r w:rsidR="004F5CEF">
        <w:rPr>
          <w:rFonts w:eastAsia="SimSun"/>
          <w:lang w:eastAsia="zh-CN"/>
        </w:rPr>
        <w:t xml:space="preserve"> be in place</w:t>
      </w:r>
      <w:r>
        <w:rPr>
          <w:rFonts w:eastAsia="SimSun"/>
          <w:lang w:eastAsia="zh-CN"/>
        </w:rPr>
        <w:t xml:space="preserve">, namely </w:t>
      </w:r>
      <w:r w:rsidR="004F5CEF">
        <w:rPr>
          <w:rFonts w:eastAsia="SimSun"/>
          <w:lang w:eastAsia="zh-CN"/>
        </w:rPr>
        <w:t>the possibility</w:t>
      </w:r>
      <w:r>
        <w:rPr>
          <w:rFonts w:eastAsia="SimSun"/>
          <w:lang w:eastAsia="zh-CN"/>
        </w:rPr>
        <w:t xml:space="preserve"> to add/update/remove TNLAs. A TNLA is defined by its endpoints</w:t>
      </w:r>
      <w:r w:rsidR="002F491D">
        <w:rPr>
          <w:rFonts w:eastAsia="SimSun"/>
          <w:lang w:eastAsia="zh-CN"/>
        </w:rPr>
        <w:t xml:space="preserve"> and each endpoint can be identified by an IP address or by an IP address and a port number.</w:t>
      </w:r>
    </w:p>
    <w:p w14:paraId="0D21684C" w14:textId="10B45B26" w:rsidR="002F491D" w:rsidRPr="00483CAB" w:rsidRDefault="002F491D" w:rsidP="000E323C">
      <w:pPr>
        <w:rPr>
          <w:rFonts w:ascii="Calibri" w:hAnsi="Calibri" w:cs="Calibri"/>
          <w:b/>
          <w:bCs/>
          <w:color w:val="008000"/>
          <w:sz w:val="18"/>
        </w:rPr>
      </w:pPr>
      <w:r>
        <w:rPr>
          <w:rFonts w:eastAsia="SimSun"/>
          <w:lang w:eastAsia="zh-CN"/>
        </w:rPr>
        <w:t xml:space="preserve">This paper proposes clarifications needed to the specifications to better describe how </w:t>
      </w:r>
      <w:r w:rsidR="00B60C46">
        <w:rPr>
          <w:rFonts w:eastAsia="SimSun"/>
          <w:lang w:eastAsia="zh-CN"/>
        </w:rPr>
        <w:t>TNLAs are identified for addition/removal/updating.</w:t>
      </w:r>
    </w:p>
    <w:p w14:paraId="2478C117" w14:textId="583D06F0" w:rsidR="004E1313" w:rsidRPr="00036C94" w:rsidRDefault="00016729" w:rsidP="00DA1872">
      <w:pPr>
        <w:pStyle w:val="Heading1"/>
        <w:ind w:left="567" w:hanging="567"/>
        <w:rPr>
          <w:rFonts w:eastAsia="SimSun"/>
        </w:rPr>
      </w:pPr>
      <w:bookmarkStart w:id="1" w:name="OLE_LINK1"/>
      <w:bookmarkStart w:id="2" w:name="OLE_LINK2"/>
      <w:r>
        <w:rPr>
          <w:rFonts w:eastAsia="SimSun"/>
        </w:rPr>
        <w:t>Discussion</w:t>
      </w:r>
      <w:r w:rsidR="00E84AF1">
        <w:rPr>
          <w:rFonts w:eastAsia="SimSun"/>
        </w:rPr>
        <w:t xml:space="preserve"> </w:t>
      </w:r>
    </w:p>
    <w:p w14:paraId="37CFCD1D" w14:textId="4A3DC705" w:rsidR="00974EEE" w:rsidRDefault="00BA4DE2" w:rsidP="00146CF7">
      <w:pPr>
        <w:rPr>
          <w:rFonts w:eastAsia="SimSun"/>
          <w:lang w:eastAsia="zh-CN"/>
        </w:rPr>
      </w:pPr>
      <w:proofErr w:type="gramStart"/>
      <w:r w:rsidRPr="000362F3">
        <w:rPr>
          <w:rFonts w:eastAsia="SimSun"/>
          <w:lang w:eastAsia="zh-CN"/>
        </w:rPr>
        <w:t>In order to</w:t>
      </w:r>
      <w:proofErr w:type="gramEnd"/>
      <w:r w:rsidRPr="000362F3">
        <w:rPr>
          <w:rFonts w:eastAsia="SimSun"/>
          <w:lang w:eastAsia="zh-CN"/>
        </w:rPr>
        <w:t xml:space="preserve"> explain </w:t>
      </w:r>
      <w:r w:rsidR="000362F3" w:rsidRPr="000362F3">
        <w:rPr>
          <w:rFonts w:eastAsia="SimSun"/>
          <w:lang w:eastAsia="zh-CN"/>
        </w:rPr>
        <w:t xml:space="preserve">the common understanding on </w:t>
      </w:r>
      <w:r w:rsidR="000362F3">
        <w:rPr>
          <w:rFonts w:eastAsia="SimSun"/>
          <w:lang w:eastAsia="zh-CN"/>
        </w:rPr>
        <w:t xml:space="preserve">how to handle multiple TNLAs, </w:t>
      </w:r>
      <w:r w:rsidR="00D83CFC">
        <w:rPr>
          <w:rFonts w:eastAsia="SimSun"/>
          <w:lang w:eastAsia="zh-CN"/>
        </w:rPr>
        <w:t>we take the example of the AMF</w:t>
      </w:r>
      <w:r w:rsidR="001B695B">
        <w:rPr>
          <w:rFonts w:eastAsia="SimSun"/>
          <w:lang w:eastAsia="zh-CN"/>
        </w:rPr>
        <w:t xml:space="preserve"> </w:t>
      </w:r>
      <w:r w:rsidR="006F446D">
        <w:rPr>
          <w:rFonts w:eastAsia="SimSun"/>
          <w:lang w:eastAsia="zh-CN"/>
        </w:rPr>
        <w:t>C</w:t>
      </w:r>
      <w:r w:rsidR="001B695B">
        <w:rPr>
          <w:rFonts w:eastAsia="SimSun"/>
          <w:lang w:eastAsia="zh-CN"/>
        </w:rPr>
        <w:t xml:space="preserve">onfiguration Update procedure. </w:t>
      </w:r>
      <w:r w:rsidR="000E33C4">
        <w:rPr>
          <w:rFonts w:eastAsia="SimSun"/>
          <w:lang w:eastAsia="zh-CN"/>
        </w:rPr>
        <w:t xml:space="preserve">The </w:t>
      </w:r>
      <w:r w:rsidR="00B77287">
        <w:rPr>
          <w:rFonts w:eastAsia="SimSun"/>
          <w:lang w:eastAsia="zh-CN"/>
        </w:rPr>
        <w:t xml:space="preserve">IEs of relevance for this message are </w:t>
      </w:r>
      <w:r w:rsidR="003462CD">
        <w:rPr>
          <w:rFonts w:eastAsia="SimSun"/>
          <w:lang w:eastAsia="zh-CN"/>
        </w:rPr>
        <w:t>s</w:t>
      </w:r>
      <w:r w:rsidR="00B77287">
        <w:rPr>
          <w:rFonts w:eastAsia="SimSun"/>
          <w:lang w:eastAsia="zh-CN"/>
        </w:rPr>
        <w:t>hown below</w:t>
      </w:r>
      <w:r w:rsidR="003462CD">
        <w:rPr>
          <w:rFonts w:eastAsia="SimSun"/>
          <w:lang w:eastAsia="zh-CN"/>
        </w:rPr>
        <w:t xml:space="preserve"> in </w:t>
      </w:r>
      <w:r w:rsidR="003462CD" w:rsidRPr="003462CD">
        <w:rPr>
          <w:rFonts w:eastAsia="SimSun"/>
          <w:highlight w:val="green"/>
          <w:lang w:eastAsia="zh-CN"/>
        </w:rPr>
        <w:t>green</w:t>
      </w:r>
      <w:r w:rsidR="00B77287">
        <w:rPr>
          <w:rFonts w:eastAsia="SimSun"/>
          <w:lang w:eastAsia="zh-CN"/>
        </w:rPr>
        <w:t>:</w:t>
      </w:r>
    </w:p>
    <w:p w14:paraId="2897F9A1" w14:textId="77777777" w:rsidR="00B77287" w:rsidRDefault="00B77287" w:rsidP="00146CF7">
      <w:pPr>
        <w:rPr>
          <w:rFonts w:eastAsia="SimSun"/>
          <w:lang w:eastAsia="zh-CN"/>
        </w:rPr>
      </w:pPr>
    </w:p>
    <w:p w14:paraId="76A8CC14" w14:textId="77777777" w:rsidR="00B77287" w:rsidRPr="001D2E49" w:rsidRDefault="00B77287" w:rsidP="00B77287">
      <w:pPr>
        <w:pStyle w:val="Heading4"/>
      </w:pPr>
      <w:bookmarkStart w:id="3" w:name="_Toc20955122"/>
      <w:bookmarkStart w:id="4" w:name="_Toc29503568"/>
      <w:bookmarkStart w:id="5" w:name="_Toc29504152"/>
      <w:bookmarkStart w:id="6" w:name="_Toc29504736"/>
      <w:bookmarkStart w:id="7" w:name="_Toc36553182"/>
      <w:bookmarkStart w:id="8" w:name="_Toc36554909"/>
      <w:bookmarkStart w:id="9" w:name="_Toc45652218"/>
      <w:bookmarkStart w:id="10" w:name="_Toc45658650"/>
      <w:bookmarkStart w:id="11" w:name="_Toc45720470"/>
      <w:bookmarkStart w:id="12" w:name="_Toc45798350"/>
      <w:bookmarkStart w:id="13" w:name="_Toc45897739"/>
      <w:bookmarkStart w:id="14" w:name="_Toc51745943"/>
      <w:bookmarkStart w:id="15" w:name="_Toc64446207"/>
      <w:bookmarkStart w:id="16" w:name="_Toc73982077"/>
      <w:bookmarkStart w:id="17" w:name="_Toc88652166"/>
      <w:bookmarkStart w:id="18" w:name="_Toc97891209"/>
      <w:bookmarkStart w:id="19" w:name="_Toc99123330"/>
      <w:bookmarkStart w:id="20" w:name="_Toc99662134"/>
      <w:bookmarkStart w:id="21" w:name="_Toc105152200"/>
      <w:bookmarkStart w:id="22" w:name="_Toc105174006"/>
      <w:bookmarkStart w:id="23" w:name="_Toc106109004"/>
      <w:bookmarkStart w:id="24" w:name="_Toc106122909"/>
      <w:bookmarkStart w:id="25" w:name="_Toc107409462"/>
      <w:bookmarkStart w:id="26" w:name="_Toc112756651"/>
      <w:bookmarkStart w:id="27" w:name="_Toc120537145"/>
      <w:r w:rsidRPr="001D2E49">
        <w:t>9.2.6.7</w:t>
      </w:r>
      <w:r w:rsidRPr="001D2E49">
        <w:tab/>
        <w:t>AMF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4AA2296" w14:textId="77777777" w:rsidR="00B77287" w:rsidRPr="001D2E49" w:rsidRDefault="00B77287" w:rsidP="00B77287">
      <w:r w:rsidRPr="001D2E49">
        <w:t>This message is sent by the AMF to transfer updated information for an NG-C interface instance.</w:t>
      </w:r>
    </w:p>
    <w:p w14:paraId="4DFDB021" w14:textId="77777777" w:rsidR="00B77287" w:rsidRPr="001D2E49" w:rsidRDefault="00B77287" w:rsidP="00B77287">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77287" w:rsidRPr="001D2E49" w14:paraId="34EFAB08" w14:textId="77777777" w:rsidTr="00095F09">
        <w:tc>
          <w:tcPr>
            <w:tcW w:w="2268" w:type="dxa"/>
          </w:tcPr>
          <w:p w14:paraId="185AC173" w14:textId="77777777" w:rsidR="00B77287" w:rsidRPr="001D2E49" w:rsidRDefault="00B77287" w:rsidP="00095F09">
            <w:pPr>
              <w:pStyle w:val="TAH"/>
              <w:rPr>
                <w:rFonts w:cs="Arial"/>
                <w:lang w:eastAsia="ja-JP"/>
              </w:rPr>
            </w:pPr>
            <w:r w:rsidRPr="001D2E49">
              <w:rPr>
                <w:rFonts w:cs="Arial"/>
                <w:lang w:eastAsia="ja-JP"/>
              </w:rPr>
              <w:lastRenderedPageBreak/>
              <w:t>IE/Group Name</w:t>
            </w:r>
          </w:p>
        </w:tc>
        <w:tc>
          <w:tcPr>
            <w:tcW w:w="1020" w:type="dxa"/>
          </w:tcPr>
          <w:p w14:paraId="6CBC1BFC" w14:textId="77777777" w:rsidR="00B77287" w:rsidRPr="001D2E49" w:rsidRDefault="00B77287" w:rsidP="00095F09">
            <w:pPr>
              <w:pStyle w:val="TAH"/>
              <w:rPr>
                <w:rFonts w:cs="Arial"/>
                <w:lang w:eastAsia="ja-JP"/>
              </w:rPr>
            </w:pPr>
            <w:r w:rsidRPr="001D2E49">
              <w:rPr>
                <w:rFonts w:cs="Arial"/>
                <w:lang w:eastAsia="ja-JP"/>
              </w:rPr>
              <w:t>Presence</w:t>
            </w:r>
          </w:p>
        </w:tc>
        <w:tc>
          <w:tcPr>
            <w:tcW w:w="1080" w:type="dxa"/>
          </w:tcPr>
          <w:p w14:paraId="078A9021" w14:textId="77777777" w:rsidR="00B77287" w:rsidRPr="001D2E49" w:rsidRDefault="00B77287" w:rsidP="00095F09">
            <w:pPr>
              <w:pStyle w:val="TAH"/>
              <w:rPr>
                <w:rFonts w:cs="Arial"/>
                <w:lang w:eastAsia="ja-JP"/>
              </w:rPr>
            </w:pPr>
            <w:r w:rsidRPr="001D2E49">
              <w:rPr>
                <w:rFonts w:cs="Arial"/>
                <w:lang w:eastAsia="ja-JP"/>
              </w:rPr>
              <w:t>Range</w:t>
            </w:r>
          </w:p>
        </w:tc>
        <w:tc>
          <w:tcPr>
            <w:tcW w:w="1587" w:type="dxa"/>
          </w:tcPr>
          <w:p w14:paraId="69C805F2" w14:textId="77777777" w:rsidR="00B77287" w:rsidRPr="001D2E49" w:rsidRDefault="00B77287" w:rsidP="00095F09">
            <w:pPr>
              <w:pStyle w:val="TAH"/>
              <w:rPr>
                <w:rFonts w:cs="Arial"/>
                <w:lang w:eastAsia="ja-JP"/>
              </w:rPr>
            </w:pPr>
            <w:r w:rsidRPr="001D2E49">
              <w:rPr>
                <w:rFonts w:cs="Arial"/>
                <w:lang w:eastAsia="ja-JP"/>
              </w:rPr>
              <w:t>IE type and reference</w:t>
            </w:r>
          </w:p>
        </w:tc>
        <w:tc>
          <w:tcPr>
            <w:tcW w:w="1757" w:type="dxa"/>
          </w:tcPr>
          <w:p w14:paraId="39990B74" w14:textId="77777777" w:rsidR="00B77287" w:rsidRPr="001D2E49" w:rsidRDefault="00B77287" w:rsidP="00095F09">
            <w:pPr>
              <w:pStyle w:val="TAH"/>
              <w:rPr>
                <w:rFonts w:cs="Arial"/>
                <w:lang w:eastAsia="ja-JP"/>
              </w:rPr>
            </w:pPr>
            <w:r w:rsidRPr="001D2E49">
              <w:rPr>
                <w:rFonts w:cs="Arial"/>
                <w:lang w:eastAsia="ja-JP"/>
              </w:rPr>
              <w:t>Semantics description</w:t>
            </w:r>
          </w:p>
        </w:tc>
        <w:tc>
          <w:tcPr>
            <w:tcW w:w="1080" w:type="dxa"/>
          </w:tcPr>
          <w:p w14:paraId="3F592241" w14:textId="77777777" w:rsidR="00B77287" w:rsidRPr="001D2E49" w:rsidRDefault="00B77287" w:rsidP="00095F09">
            <w:pPr>
              <w:pStyle w:val="TAH"/>
              <w:rPr>
                <w:rFonts w:cs="Arial"/>
                <w:lang w:eastAsia="ja-JP"/>
              </w:rPr>
            </w:pPr>
            <w:r w:rsidRPr="001D2E49">
              <w:rPr>
                <w:rFonts w:cs="Arial"/>
                <w:lang w:eastAsia="ja-JP"/>
              </w:rPr>
              <w:t>Criticality</w:t>
            </w:r>
          </w:p>
        </w:tc>
        <w:tc>
          <w:tcPr>
            <w:tcW w:w="1080" w:type="dxa"/>
          </w:tcPr>
          <w:p w14:paraId="5983EB88" w14:textId="77777777" w:rsidR="00B77287" w:rsidRPr="001D2E49" w:rsidRDefault="00B77287" w:rsidP="00095F09">
            <w:pPr>
              <w:pStyle w:val="TAH"/>
              <w:rPr>
                <w:rFonts w:cs="Arial"/>
                <w:b w:val="0"/>
                <w:lang w:eastAsia="ja-JP"/>
              </w:rPr>
            </w:pPr>
            <w:r w:rsidRPr="001D2E49">
              <w:rPr>
                <w:rFonts w:cs="Arial"/>
                <w:lang w:eastAsia="ja-JP"/>
              </w:rPr>
              <w:t>Assigned Criticality</w:t>
            </w:r>
          </w:p>
        </w:tc>
      </w:tr>
      <w:tr w:rsidR="00B77287" w:rsidRPr="001D2E49" w14:paraId="751000C2" w14:textId="77777777" w:rsidTr="00095F09">
        <w:tc>
          <w:tcPr>
            <w:tcW w:w="2268" w:type="dxa"/>
          </w:tcPr>
          <w:p w14:paraId="69811796" w14:textId="77777777" w:rsidR="00B77287" w:rsidRPr="001D2E49" w:rsidRDefault="00B77287" w:rsidP="00095F09">
            <w:pPr>
              <w:pStyle w:val="TAL"/>
              <w:rPr>
                <w:rFonts w:cs="Arial"/>
                <w:lang w:eastAsia="ja-JP"/>
              </w:rPr>
            </w:pPr>
            <w:r w:rsidRPr="001D2E49">
              <w:rPr>
                <w:rFonts w:cs="Arial"/>
                <w:lang w:eastAsia="ja-JP"/>
              </w:rPr>
              <w:t>Message Type</w:t>
            </w:r>
          </w:p>
        </w:tc>
        <w:tc>
          <w:tcPr>
            <w:tcW w:w="1020" w:type="dxa"/>
          </w:tcPr>
          <w:p w14:paraId="1872D2DA" w14:textId="77777777" w:rsidR="00B77287" w:rsidRPr="001D2E49" w:rsidRDefault="00B77287" w:rsidP="00095F09">
            <w:pPr>
              <w:pStyle w:val="TAL"/>
              <w:rPr>
                <w:rFonts w:cs="Arial"/>
                <w:lang w:eastAsia="ja-JP"/>
              </w:rPr>
            </w:pPr>
            <w:r w:rsidRPr="001D2E49">
              <w:rPr>
                <w:rFonts w:cs="Arial"/>
                <w:lang w:eastAsia="ja-JP"/>
              </w:rPr>
              <w:t>M</w:t>
            </w:r>
          </w:p>
        </w:tc>
        <w:tc>
          <w:tcPr>
            <w:tcW w:w="1080" w:type="dxa"/>
          </w:tcPr>
          <w:p w14:paraId="080FA441" w14:textId="77777777" w:rsidR="00B77287" w:rsidRPr="001D2E49" w:rsidRDefault="00B77287" w:rsidP="00095F09">
            <w:pPr>
              <w:pStyle w:val="TAL"/>
              <w:rPr>
                <w:rFonts w:cs="Arial"/>
                <w:lang w:eastAsia="ja-JP"/>
              </w:rPr>
            </w:pPr>
          </w:p>
        </w:tc>
        <w:tc>
          <w:tcPr>
            <w:tcW w:w="1587" w:type="dxa"/>
          </w:tcPr>
          <w:p w14:paraId="5B1D07C9" w14:textId="77777777" w:rsidR="00B77287" w:rsidRPr="001D2E49" w:rsidRDefault="00B77287" w:rsidP="00095F09">
            <w:pPr>
              <w:pStyle w:val="TAL"/>
              <w:rPr>
                <w:rFonts w:cs="Arial"/>
                <w:lang w:eastAsia="ja-JP"/>
              </w:rPr>
            </w:pPr>
            <w:r w:rsidRPr="001D2E49">
              <w:rPr>
                <w:rFonts w:cs="Arial"/>
                <w:lang w:eastAsia="ja-JP"/>
              </w:rPr>
              <w:t>9.3.1.1</w:t>
            </w:r>
          </w:p>
        </w:tc>
        <w:tc>
          <w:tcPr>
            <w:tcW w:w="1757" w:type="dxa"/>
          </w:tcPr>
          <w:p w14:paraId="03C09060" w14:textId="77777777" w:rsidR="00B77287" w:rsidRPr="001D2E49" w:rsidRDefault="00B77287" w:rsidP="00095F09">
            <w:pPr>
              <w:pStyle w:val="TAL"/>
              <w:rPr>
                <w:rFonts w:cs="Arial"/>
                <w:lang w:eastAsia="ja-JP"/>
              </w:rPr>
            </w:pPr>
          </w:p>
        </w:tc>
        <w:tc>
          <w:tcPr>
            <w:tcW w:w="1080" w:type="dxa"/>
          </w:tcPr>
          <w:p w14:paraId="0D6F6B00" w14:textId="77777777" w:rsidR="00B77287" w:rsidRPr="001D2E49" w:rsidRDefault="00B77287" w:rsidP="00095F09">
            <w:pPr>
              <w:pStyle w:val="TAC"/>
              <w:rPr>
                <w:lang w:eastAsia="ja-JP"/>
              </w:rPr>
            </w:pPr>
            <w:r w:rsidRPr="001D2E49">
              <w:rPr>
                <w:lang w:eastAsia="ja-JP"/>
              </w:rPr>
              <w:t>YES</w:t>
            </w:r>
          </w:p>
        </w:tc>
        <w:tc>
          <w:tcPr>
            <w:tcW w:w="1080" w:type="dxa"/>
          </w:tcPr>
          <w:p w14:paraId="0668945A" w14:textId="77777777" w:rsidR="00B77287" w:rsidRPr="001D2E49" w:rsidRDefault="00B77287" w:rsidP="00095F09">
            <w:pPr>
              <w:pStyle w:val="TAC"/>
              <w:rPr>
                <w:lang w:eastAsia="ja-JP"/>
              </w:rPr>
            </w:pPr>
            <w:r w:rsidRPr="001D2E49">
              <w:rPr>
                <w:lang w:eastAsia="ja-JP"/>
              </w:rPr>
              <w:t>reject</w:t>
            </w:r>
          </w:p>
        </w:tc>
      </w:tr>
      <w:tr w:rsidR="00B77287" w:rsidRPr="001D2E49" w14:paraId="42BEC779" w14:textId="77777777" w:rsidTr="00B77287">
        <w:trPr>
          <w:trHeight w:val="563"/>
        </w:trPr>
        <w:tc>
          <w:tcPr>
            <w:tcW w:w="9872" w:type="dxa"/>
            <w:gridSpan w:val="7"/>
          </w:tcPr>
          <w:p w14:paraId="79C9B0C6" w14:textId="77777777" w:rsidR="00B77287" w:rsidRDefault="00B77287" w:rsidP="00095F09">
            <w:pPr>
              <w:pStyle w:val="TAC"/>
            </w:pPr>
            <w:r>
              <w:t>.</w:t>
            </w:r>
          </w:p>
          <w:p w14:paraId="4190524A" w14:textId="77777777" w:rsidR="00B77287" w:rsidRDefault="00B77287" w:rsidP="00095F09">
            <w:pPr>
              <w:pStyle w:val="TAC"/>
            </w:pPr>
            <w:r>
              <w:t>.</w:t>
            </w:r>
          </w:p>
          <w:p w14:paraId="719380BD" w14:textId="58B1C044" w:rsidR="00B77287" w:rsidRPr="001D2E49" w:rsidRDefault="00B77287" w:rsidP="00095F09">
            <w:pPr>
              <w:pStyle w:val="TAC"/>
            </w:pPr>
            <w:r>
              <w:t>.</w:t>
            </w:r>
          </w:p>
        </w:tc>
      </w:tr>
      <w:tr w:rsidR="00B77287" w:rsidRPr="001D2E49" w14:paraId="69B97175" w14:textId="77777777" w:rsidTr="00095F09">
        <w:tc>
          <w:tcPr>
            <w:tcW w:w="2268" w:type="dxa"/>
          </w:tcPr>
          <w:p w14:paraId="0973A194" w14:textId="77777777" w:rsidR="00B77287" w:rsidRPr="001D2E49" w:rsidRDefault="00B77287" w:rsidP="00095F09">
            <w:pPr>
              <w:pStyle w:val="TAL"/>
              <w:rPr>
                <w:rFonts w:eastAsia="Batang" w:cs="Arial"/>
                <w:b/>
              </w:rPr>
            </w:pPr>
            <w:r w:rsidRPr="001D2E49">
              <w:rPr>
                <w:rFonts w:eastAsia="Batang" w:cs="Arial"/>
                <w:b/>
              </w:rPr>
              <w:t xml:space="preserve">AMF TNL Association to Add List </w:t>
            </w:r>
          </w:p>
        </w:tc>
        <w:tc>
          <w:tcPr>
            <w:tcW w:w="1020" w:type="dxa"/>
          </w:tcPr>
          <w:p w14:paraId="340A6882" w14:textId="77777777" w:rsidR="00B77287" w:rsidRPr="001D2E49" w:rsidRDefault="00B77287" w:rsidP="00095F09">
            <w:pPr>
              <w:pStyle w:val="TAL"/>
            </w:pPr>
          </w:p>
        </w:tc>
        <w:tc>
          <w:tcPr>
            <w:tcW w:w="1080" w:type="dxa"/>
          </w:tcPr>
          <w:p w14:paraId="0E58107B" w14:textId="77777777" w:rsidR="00B77287" w:rsidRPr="001D2E49" w:rsidRDefault="00B77287" w:rsidP="00095F09">
            <w:pPr>
              <w:pStyle w:val="TAL"/>
              <w:rPr>
                <w:i/>
                <w:lang w:eastAsia="ja-JP"/>
              </w:rPr>
            </w:pPr>
            <w:r w:rsidRPr="001D2E49">
              <w:rPr>
                <w:i/>
              </w:rPr>
              <w:t>0..1</w:t>
            </w:r>
          </w:p>
        </w:tc>
        <w:tc>
          <w:tcPr>
            <w:tcW w:w="1587" w:type="dxa"/>
          </w:tcPr>
          <w:p w14:paraId="637CFC93" w14:textId="77777777" w:rsidR="00B77287" w:rsidRPr="001D2E49" w:rsidRDefault="00B77287" w:rsidP="00095F09">
            <w:pPr>
              <w:pStyle w:val="TAL"/>
            </w:pPr>
          </w:p>
        </w:tc>
        <w:tc>
          <w:tcPr>
            <w:tcW w:w="1757" w:type="dxa"/>
          </w:tcPr>
          <w:p w14:paraId="4CF26E97" w14:textId="77777777" w:rsidR="00B77287" w:rsidRPr="001D2E49" w:rsidRDefault="00B77287" w:rsidP="00095F09">
            <w:pPr>
              <w:pStyle w:val="TAL"/>
            </w:pPr>
          </w:p>
        </w:tc>
        <w:tc>
          <w:tcPr>
            <w:tcW w:w="1080" w:type="dxa"/>
          </w:tcPr>
          <w:p w14:paraId="0B8972DF" w14:textId="77777777" w:rsidR="00B77287" w:rsidRPr="001D2E49" w:rsidRDefault="00B77287" w:rsidP="00095F09">
            <w:pPr>
              <w:pStyle w:val="TAC"/>
            </w:pPr>
            <w:r w:rsidRPr="001D2E49">
              <w:t>YES</w:t>
            </w:r>
          </w:p>
        </w:tc>
        <w:tc>
          <w:tcPr>
            <w:tcW w:w="1080" w:type="dxa"/>
          </w:tcPr>
          <w:p w14:paraId="33088A96" w14:textId="77777777" w:rsidR="00B77287" w:rsidRPr="001D2E49" w:rsidRDefault="00B77287" w:rsidP="00095F09">
            <w:pPr>
              <w:pStyle w:val="TAC"/>
            </w:pPr>
            <w:r w:rsidRPr="001D2E49">
              <w:t>ignore</w:t>
            </w:r>
          </w:p>
        </w:tc>
      </w:tr>
      <w:tr w:rsidR="00B77287" w:rsidRPr="001D2E49" w14:paraId="2D152F6E" w14:textId="77777777" w:rsidTr="00095F09">
        <w:tc>
          <w:tcPr>
            <w:tcW w:w="2268" w:type="dxa"/>
          </w:tcPr>
          <w:p w14:paraId="0A4294F6" w14:textId="77777777" w:rsidR="00B77287" w:rsidRPr="001D2E49" w:rsidRDefault="00B77287" w:rsidP="00095F09">
            <w:pPr>
              <w:pStyle w:val="TAL"/>
              <w:ind w:left="69"/>
              <w:rPr>
                <w:rFonts w:eastAsia="Batang" w:cs="Arial"/>
                <w:b/>
              </w:rPr>
            </w:pPr>
            <w:r w:rsidRPr="001D2E49">
              <w:rPr>
                <w:rFonts w:eastAsia="Batang" w:cs="Arial"/>
                <w:b/>
              </w:rPr>
              <w:t>&gt;AMF TNL Association to Add Item</w:t>
            </w:r>
          </w:p>
        </w:tc>
        <w:tc>
          <w:tcPr>
            <w:tcW w:w="1020" w:type="dxa"/>
          </w:tcPr>
          <w:p w14:paraId="375953B8" w14:textId="77777777" w:rsidR="00B77287" w:rsidRPr="001D2E49" w:rsidRDefault="00B77287" w:rsidP="00095F09">
            <w:pPr>
              <w:pStyle w:val="TAL"/>
            </w:pPr>
          </w:p>
        </w:tc>
        <w:tc>
          <w:tcPr>
            <w:tcW w:w="1080" w:type="dxa"/>
          </w:tcPr>
          <w:p w14:paraId="78ED9614" w14:textId="77777777" w:rsidR="00B77287" w:rsidRPr="001D2E49" w:rsidRDefault="00B77287" w:rsidP="00095F0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4DA36E1B" w14:textId="77777777" w:rsidR="00B77287" w:rsidRPr="001D2E49" w:rsidRDefault="00B77287" w:rsidP="00095F09">
            <w:pPr>
              <w:pStyle w:val="TAL"/>
            </w:pPr>
          </w:p>
        </w:tc>
        <w:tc>
          <w:tcPr>
            <w:tcW w:w="1757" w:type="dxa"/>
          </w:tcPr>
          <w:p w14:paraId="11C3F0EE" w14:textId="77777777" w:rsidR="00B77287" w:rsidRPr="001D2E49" w:rsidRDefault="00B77287" w:rsidP="00095F09">
            <w:pPr>
              <w:pStyle w:val="TAL"/>
            </w:pPr>
          </w:p>
        </w:tc>
        <w:tc>
          <w:tcPr>
            <w:tcW w:w="1080" w:type="dxa"/>
          </w:tcPr>
          <w:p w14:paraId="24FE9C40" w14:textId="77777777" w:rsidR="00B77287" w:rsidRPr="001D2E49" w:rsidRDefault="00B77287" w:rsidP="00095F09">
            <w:pPr>
              <w:pStyle w:val="TAC"/>
            </w:pPr>
            <w:r w:rsidRPr="001D2E49">
              <w:t>-</w:t>
            </w:r>
          </w:p>
        </w:tc>
        <w:tc>
          <w:tcPr>
            <w:tcW w:w="1080" w:type="dxa"/>
          </w:tcPr>
          <w:p w14:paraId="56BD0928" w14:textId="77777777" w:rsidR="00B77287" w:rsidRPr="001D2E49" w:rsidRDefault="00B77287" w:rsidP="00095F09">
            <w:pPr>
              <w:pStyle w:val="TAC"/>
            </w:pPr>
          </w:p>
        </w:tc>
      </w:tr>
      <w:tr w:rsidR="00B77287" w:rsidRPr="001D2E49" w14:paraId="716AE2D6" w14:textId="77777777" w:rsidTr="00095F09">
        <w:tc>
          <w:tcPr>
            <w:tcW w:w="2268" w:type="dxa"/>
          </w:tcPr>
          <w:p w14:paraId="20C95805" w14:textId="77777777" w:rsidR="00B77287" w:rsidRPr="001D2E49" w:rsidRDefault="00B77287" w:rsidP="00095F09">
            <w:pPr>
              <w:pStyle w:val="TAL"/>
              <w:ind w:left="159"/>
              <w:rPr>
                <w:rFonts w:eastAsia="Batang" w:cs="Arial"/>
              </w:rPr>
            </w:pPr>
            <w:r w:rsidRPr="003462CD">
              <w:rPr>
                <w:rFonts w:eastAsia="Batang" w:cs="Arial" w:hint="eastAsia"/>
                <w:highlight w:val="green"/>
              </w:rPr>
              <w:t>&gt;&gt;</w:t>
            </w:r>
            <w:r w:rsidRPr="003462CD">
              <w:rPr>
                <w:rFonts w:eastAsia="Batang" w:cs="Arial"/>
                <w:highlight w:val="green"/>
              </w:rPr>
              <w:t>AMF TNL Association Address</w:t>
            </w:r>
          </w:p>
        </w:tc>
        <w:tc>
          <w:tcPr>
            <w:tcW w:w="1020" w:type="dxa"/>
          </w:tcPr>
          <w:p w14:paraId="67426F1D" w14:textId="77777777" w:rsidR="00B77287" w:rsidRPr="001D2E49" w:rsidRDefault="00B77287" w:rsidP="00095F09">
            <w:pPr>
              <w:pStyle w:val="TAL"/>
            </w:pPr>
            <w:r w:rsidRPr="001D2E49">
              <w:rPr>
                <w:rFonts w:hint="eastAsia"/>
              </w:rPr>
              <w:t>M</w:t>
            </w:r>
          </w:p>
        </w:tc>
        <w:tc>
          <w:tcPr>
            <w:tcW w:w="1080" w:type="dxa"/>
          </w:tcPr>
          <w:p w14:paraId="7AAD8752" w14:textId="77777777" w:rsidR="00B77287" w:rsidRPr="001D2E49" w:rsidRDefault="00B77287" w:rsidP="00095F09">
            <w:pPr>
              <w:pStyle w:val="TAL"/>
              <w:rPr>
                <w:i/>
                <w:lang w:eastAsia="ja-JP"/>
              </w:rPr>
            </w:pPr>
          </w:p>
        </w:tc>
        <w:tc>
          <w:tcPr>
            <w:tcW w:w="1587" w:type="dxa"/>
          </w:tcPr>
          <w:p w14:paraId="6E2D422F" w14:textId="77777777" w:rsidR="00B77287" w:rsidRPr="001D2E49" w:rsidRDefault="00B77287" w:rsidP="00095F09">
            <w:pPr>
              <w:pStyle w:val="TAL"/>
            </w:pPr>
            <w:r w:rsidRPr="001D2E49">
              <w:t>CP Transport Layer Information</w:t>
            </w:r>
          </w:p>
          <w:p w14:paraId="5950E668" w14:textId="77777777" w:rsidR="00B77287" w:rsidRPr="001D2E49" w:rsidRDefault="00B77287" w:rsidP="00095F09">
            <w:pPr>
              <w:pStyle w:val="TAL"/>
            </w:pPr>
            <w:r w:rsidRPr="001D2E49">
              <w:t>9.3.2.6</w:t>
            </w:r>
          </w:p>
        </w:tc>
        <w:tc>
          <w:tcPr>
            <w:tcW w:w="1757" w:type="dxa"/>
          </w:tcPr>
          <w:p w14:paraId="0FA3FBD3" w14:textId="77777777" w:rsidR="00B77287" w:rsidRPr="001D2E49" w:rsidRDefault="00B77287" w:rsidP="00095F09">
            <w:pPr>
              <w:pStyle w:val="TAL"/>
            </w:pPr>
            <w:r w:rsidRPr="001D2E49">
              <w:t>AMF Transport Layer information used to set up the new TNL association.</w:t>
            </w:r>
          </w:p>
        </w:tc>
        <w:tc>
          <w:tcPr>
            <w:tcW w:w="1080" w:type="dxa"/>
          </w:tcPr>
          <w:p w14:paraId="2100918A" w14:textId="77777777" w:rsidR="00B77287" w:rsidRPr="001D2E49" w:rsidRDefault="00B77287" w:rsidP="00095F09">
            <w:pPr>
              <w:pStyle w:val="TAC"/>
            </w:pPr>
            <w:r w:rsidRPr="001D2E49">
              <w:t>-</w:t>
            </w:r>
          </w:p>
        </w:tc>
        <w:tc>
          <w:tcPr>
            <w:tcW w:w="1080" w:type="dxa"/>
          </w:tcPr>
          <w:p w14:paraId="2DDC2457" w14:textId="77777777" w:rsidR="00B77287" w:rsidRPr="001D2E49" w:rsidRDefault="00B77287" w:rsidP="00095F09">
            <w:pPr>
              <w:pStyle w:val="TAC"/>
            </w:pPr>
          </w:p>
        </w:tc>
      </w:tr>
      <w:tr w:rsidR="00B77287" w:rsidRPr="001D2E49" w14:paraId="270478DF" w14:textId="77777777" w:rsidTr="00095F09">
        <w:tc>
          <w:tcPr>
            <w:tcW w:w="2268" w:type="dxa"/>
          </w:tcPr>
          <w:p w14:paraId="2C8D25A7" w14:textId="77777777" w:rsidR="00B77287" w:rsidRPr="001D2E49" w:rsidRDefault="00B77287" w:rsidP="00095F09">
            <w:pPr>
              <w:pStyle w:val="TAL"/>
              <w:ind w:left="159"/>
              <w:rPr>
                <w:rFonts w:eastAsia="Batang" w:cs="Arial"/>
              </w:rPr>
            </w:pPr>
            <w:r w:rsidRPr="001D2E49">
              <w:rPr>
                <w:rFonts w:eastAsia="Batang" w:cs="Arial"/>
              </w:rPr>
              <w:t>&gt;&gt;TNL Association Usage</w:t>
            </w:r>
          </w:p>
        </w:tc>
        <w:tc>
          <w:tcPr>
            <w:tcW w:w="1020" w:type="dxa"/>
          </w:tcPr>
          <w:p w14:paraId="3DEA3F86" w14:textId="77777777" w:rsidR="00B77287" w:rsidRPr="001D2E49" w:rsidRDefault="00B77287" w:rsidP="00095F09">
            <w:pPr>
              <w:pStyle w:val="TAL"/>
            </w:pPr>
            <w:r w:rsidRPr="001D2E49">
              <w:rPr>
                <w:rFonts w:hint="eastAsia"/>
                <w:lang w:eastAsia="zh-CN"/>
              </w:rPr>
              <w:t>O</w:t>
            </w:r>
          </w:p>
        </w:tc>
        <w:tc>
          <w:tcPr>
            <w:tcW w:w="1080" w:type="dxa"/>
          </w:tcPr>
          <w:p w14:paraId="5E93D8EF" w14:textId="77777777" w:rsidR="00B77287" w:rsidRPr="001D2E49" w:rsidRDefault="00B77287" w:rsidP="00095F09">
            <w:pPr>
              <w:pStyle w:val="TAL"/>
              <w:rPr>
                <w:i/>
                <w:lang w:eastAsia="ja-JP"/>
              </w:rPr>
            </w:pPr>
          </w:p>
        </w:tc>
        <w:tc>
          <w:tcPr>
            <w:tcW w:w="1587" w:type="dxa"/>
          </w:tcPr>
          <w:p w14:paraId="68F6402F" w14:textId="77777777" w:rsidR="00B77287" w:rsidRPr="001D2E49" w:rsidRDefault="00B77287" w:rsidP="00095F09">
            <w:pPr>
              <w:pStyle w:val="TAL"/>
            </w:pPr>
            <w:r w:rsidRPr="001D2E49">
              <w:rPr>
                <w:rFonts w:cs="Arial"/>
                <w:szCs w:val="18"/>
                <w:lang w:val="en-US" w:eastAsia="zh-CN"/>
              </w:rPr>
              <w:t>9.3.2.9</w:t>
            </w:r>
          </w:p>
        </w:tc>
        <w:tc>
          <w:tcPr>
            <w:tcW w:w="1757" w:type="dxa"/>
          </w:tcPr>
          <w:p w14:paraId="4A09327A" w14:textId="77777777" w:rsidR="00B77287" w:rsidRPr="001D2E49" w:rsidRDefault="00B77287" w:rsidP="00095F09">
            <w:pPr>
              <w:pStyle w:val="TAL"/>
            </w:pPr>
          </w:p>
        </w:tc>
        <w:tc>
          <w:tcPr>
            <w:tcW w:w="1080" w:type="dxa"/>
          </w:tcPr>
          <w:p w14:paraId="5DE23F45" w14:textId="77777777" w:rsidR="00B77287" w:rsidRPr="001D2E49" w:rsidRDefault="00B77287" w:rsidP="00095F09">
            <w:pPr>
              <w:pStyle w:val="TAC"/>
            </w:pPr>
            <w:r w:rsidRPr="001D2E49">
              <w:t>-</w:t>
            </w:r>
          </w:p>
        </w:tc>
        <w:tc>
          <w:tcPr>
            <w:tcW w:w="1080" w:type="dxa"/>
          </w:tcPr>
          <w:p w14:paraId="4BA228CF" w14:textId="77777777" w:rsidR="00B77287" w:rsidRPr="001D2E49" w:rsidRDefault="00B77287" w:rsidP="00095F09">
            <w:pPr>
              <w:pStyle w:val="TAC"/>
            </w:pPr>
          </w:p>
        </w:tc>
      </w:tr>
      <w:tr w:rsidR="00B77287" w:rsidRPr="001D2E49" w14:paraId="2C9688FC" w14:textId="77777777" w:rsidTr="00095F09">
        <w:tc>
          <w:tcPr>
            <w:tcW w:w="2268" w:type="dxa"/>
          </w:tcPr>
          <w:p w14:paraId="719DDD86" w14:textId="77777777" w:rsidR="00B77287" w:rsidRPr="001D2E49" w:rsidRDefault="00B77287" w:rsidP="00095F09">
            <w:pPr>
              <w:pStyle w:val="TAL"/>
              <w:ind w:left="159"/>
              <w:rPr>
                <w:rFonts w:eastAsia="Batang" w:cs="Arial"/>
              </w:rPr>
            </w:pPr>
            <w:r w:rsidRPr="001D2E49">
              <w:rPr>
                <w:rFonts w:eastAsia="Batang" w:cs="Arial"/>
              </w:rPr>
              <w:t>&gt;&gt;TNL Address Weight Factor</w:t>
            </w:r>
          </w:p>
        </w:tc>
        <w:tc>
          <w:tcPr>
            <w:tcW w:w="1020" w:type="dxa"/>
          </w:tcPr>
          <w:p w14:paraId="504847B4" w14:textId="77777777" w:rsidR="00B77287" w:rsidRPr="001D2E49" w:rsidRDefault="00B77287" w:rsidP="00095F09">
            <w:pPr>
              <w:pStyle w:val="TAL"/>
            </w:pPr>
            <w:r w:rsidRPr="001D2E49">
              <w:rPr>
                <w:rFonts w:hint="eastAsia"/>
                <w:lang w:eastAsia="zh-CN"/>
              </w:rPr>
              <w:t>M</w:t>
            </w:r>
          </w:p>
        </w:tc>
        <w:tc>
          <w:tcPr>
            <w:tcW w:w="1080" w:type="dxa"/>
          </w:tcPr>
          <w:p w14:paraId="7FF39F20" w14:textId="77777777" w:rsidR="00B77287" w:rsidRPr="001D2E49" w:rsidRDefault="00B77287" w:rsidP="00095F09">
            <w:pPr>
              <w:pStyle w:val="TAL"/>
              <w:rPr>
                <w:i/>
                <w:lang w:eastAsia="ja-JP"/>
              </w:rPr>
            </w:pPr>
          </w:p>
        </w:tc>
        <w:tc>
          <w:tcPr>
            <w:tcW w:w="1587" w:type="dxa"/>
          </w:tcPr>
          <w:p w14:paraId="402C8D8E" w14:textId="77777777" w:rsidR="00B77287" w:rsidRPr="001D2E49" w:rsidRDefault="00B77287" w:rsidP="00095F09">
            <w:pPr>
              <w:pStyle w:val="TAL"/>
            </w:pPr>
            <w:r w:rsidRPr="001D2E49">
              <w:rPr>
                <w:rFonts w:cs="Arial"/>
                <w:lang w:eastAsia="zh-CN"/>
              </w:rPr>
              <w:t>9.3.2.10</w:t>
            </w:r>
          </w:p>
        </w:tc>
        <w:tc>
          <w:tcPr>
            <w:tcW w:w="1757" w:type="dxa"/>
          </w:tcPr>
          <w:p w14:paraId="083F4F0A" w14:textId="77777777" w:rsidR="00B77287" w:rsidRPr="001D2E49" w:rsidRDefault="00B77287" w:rsidP="00095F09">
            <w:pPr>
              <w:pStyle w:val="TAL"/>
            </w:pPr>
          </w:p>
        </w:tc>
        <w:tc>
          <w:tcPr>
            <w:tcW w:w="1080" w:type="dxa"/>
          </w:tcPr>
          <w:p w14:paraId="7FC7ECEC" w14:textId="77777777" w:rsidR="00B77287" w:rsidRPr="001D2E49" w:rsidRDefault="00B77287" w:rsidP="00095F09">
            <w:pPr>
              <w:pStyle w:val="TAC"/>
            </w:pPr>
            <w:r w:rsidRPr="001D2E49">
              <w:t>-</w:t>
            </w:r>
          </w:p>
        </w:tc>
        <w:tc>
          <w:tcPr>
            <w:tcW w:w="1080" w:type="dxa"/>
          </w:tcPr>
          <w:p w14:paraId="33D92613" w14:textId="77777777" w:rsidR="00B77287" w:rsidRPr="001D2E49" w:rsidRDefault="00B77287" w:rsidP="00095F09">
            <w:pPr>
              <w:pStyle w:val="TAC"/>
            </w:pPr>
          </w:p>
        </w:tc>
      </w:tr>
      <w:tr w:rsidR="00B77287" w:rsidRPr="001D2E49" w14:paraId="314AC9D4" w14:textId="77777777" w:rsidTr="00095F09">
        <w:tc>
          <w:tcPr>
            <w:tcW w:w="2268" w:type="dxa"/>
          </w:tcPr>
          <w:p w14:paraId="2611FC79" w14:textId="77777777" w:rsidR="00B77287" w:rsidRPr="001D2E49" w:rsidRDefault="00B77287" w:rsidP="00095F09">
            <w:pPr>
              <w:pStyle w:val="TAL"/>
              <w:rPr>
                <w:rFonts w:eastAsia="Batang" w:cs="Arial"/>
                <w:b/>
              </w:rPr>
            </w:pPr>
            <w:r w:rsidRPr="001D2E49">
              <w:rPr>
                <w:rFonts w:eastAsia="Batang" w:cs="Arial"/>
                <w:b/>
              </w:rPr>
              <w:t xml:space="preserve">AMF TNL Association to Remove List </w:t>
            </w:r>
          </w:p>
        </w:tc>
        <w:tc>
          <w:tcPr>
            <w:tcW w:w="1020" w:type="dxa"/>
          </w:tcPr>
          <w:p w14:paraId="1B0F6807" w14:textId="77777777" w:rsidR="00B77287" w:rsidRPr="001D2E49" w:rsidRDefault="00B77287" w:rsidP="00095F09">
            <w:pPr>
              <w:pStyle w:val="TAL"/>
            </w:pPr>
          </w:p>
        </w:tc>
        <w:tc>
          <w:tcPr>
            <w:tcW w:w="1080" w:type="dxa"/>
          </w:tcPr>
          <w:p w14:paraId="3916A59E" w14:textId="77777777" w:rsidR="00B77287" w:rsidRPr="001D2E49" w:rsidRDefault="00B77287" w:rsidP="00095F09">
            <w:pPr>
              <w:pStyle w:val="TAL"/>
              <w:rPr>
                <w:i/>
                <w:lang w:eastAsia="ja-JP"/>
              </w:rPr>
            </w:pPr>
            <w:r w:rsidRPr="001D2E49">
              <w:rPr>
                <w:i/>
              </w:rPr>
              <w:t>0..1</w:t>
            </w:r>
          </w:p>
        </w:tc>
        <w:tc>
          <w:tcPr>
            <w:tcW w:w="1587" w:type="dxa"/>
          </w:tcPr>
          <w:p w14:paraId="34DC6668" w14:textId="77777777" w:rsidR="00B77287" w:rsidRPr="001D2E49" w:rsidRDefault="00B77287" w:rsidP="00095F09">
            <w:pPr>
              <w:pStyle w:val="TAL"/>
            </w:pPr>
          </w:p>
        </w:tc>
        <w:tc>
          <w:tcPr>
            <w:tcW w:w="1757" w:type="dxa"/>
          </w:tcPr>
          <w:p w14:paraId="06516C9E" w14:textId="77777777" w:rsidR="00B77287" w:rsidRPr="001D2E49" w:rsidRDefault="00B77287" w:rsidP="00095F09">
            <w:pPr>
              <w:pStyle w:val="TAL"/>
            </w:pPr>
          </w:p>
        </w:tc>
        <w:tc>
          <w:tcPr>
            <w:tcW w:w="1080" w:type="dxa"/>
          </w:tcPr>
          <w:p w14:paraId="7CC08BCA" w14:textId="77777777" w:rsidR="00B77287" w:rsidRPr="001D2E49" w:rsidRDefault="00B77287" w:rsidP="00095F09">
            <w:pPr>
              <w:pStyle w:val="TAC"/>
            </w:pPr>
            <w:r w:rsidRPr="001D2E49">
              <w:t>YES</w:t>
            </w:r>
          </w:p>
        </w:tc>
        <w:tc>
          <w:tcPr>
            <w:tcW w:w="1080" w:type="dxa"/>
          </w:tcPr>
          <w:p w14:paraId="01BFAC8A" w14:textId="77777777" w:rsidR="00B77287" w:rsidRPr="001D2E49" w:rsidRDefault="00B77287" w:rsidP="00095F09">
            <w:pPr>
              <w:pStyle w:val="TAC"/>
            </w:pPr>
            <w:r w:rsidRPr="001D2E49">
              <w:t>ignore</w:t>
            </w:r>
          </w:p>
        </w:tc>
      </w:tr>
      <w:tr w:rsidR="00B77287" w:rsidRPr="001D2E49" w14:paraId="090E1B29" w14:textId="77777777" w:rsidTr="00095F09">
        <w:tc>
          <w:tcPr>
            <w:tcW w:w="2268" w:type="dxa"/>
          </w:tcPr>
          <w:p w14:paraId="1D2D9D7E" w14:textId="77777777" w:rsidR="00B77287" w:rsidRPr="001D2E49" w:rsidRDefault="00B77287" w:rsidP="00095F09">
            <w:pPr>
              <w:pStyle w:val="TAL"/>
              <w:ind w:left="69"/>
              <w:rPr>
                <w:rFonts w:eastAsia="Batang" w:cs="Arial"/>
                <w:b/>
              </w:rPr>
            </w:pPr>
            <w:r w:rsidRPr="001D2E49">
              <w:rPr>
                <w:rFonts w:eastAsia="Batang" w:cs="Arial"/>
                <w:b/>
              </w:rPr>
              <w:t>&gt;AMF TNL Association to Remove Item</w:t>
            </w:r>
          </w:p>
        </w:tc>
        <w:tc>
          <w:tcPr>
            <w:tcW w:w="1020" w:type="dxa"/>
          </w:tcPr>
          <w:p w14:paraId="79FF9C39" w14:textId="77777777" w:rsidR="00B77287" w:rsidRPr="001D2E49" w:rsidRDefault="00B77287" w:rsidP="00095F09">
            <w:pPr>
              <w:pStyle w:val="TAL"/>
            </w:pPr>
          </w:p>
        </w:tc>
        <w:tc>
          <w:tcPr>
            <w:tcW w:w="1080" w:type="dxa"/>
          </w:tcPr>
          <w:p w14:paraId="5E19326A" w14:textId="77777777" w:rsidR="00B77287" w:rsidRPr="001D2E49" w:rsidRDefault="00B77287" w:rsidP="00095F0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7AFE228" w14:textId="77777777" w:rsidR="00B77287" w:rsidRPr="001D2E49" w:rsidRDefault="00B77287" w:rsidP="00095F09">
            <w:pPr>
              <w:pStyle w:val="TAL"/>
            </w:pPr>
          </w:p>
        </w:tc>
        <w:tc>
          <w:tcPr>
            <w:tcW w:w="1757" w:type="dxa"/>
          </w:tcPr>
          <w:p w14:paraId="0183BD40" w14:textId="77777777" w:rsidR="00B77287" w:rsidRPr="001D2E49" w:rsidRDefault="00B77287" w:rsidP="00095F09">
            <w:pPr>
              <w:pStyle w:val="TAL"/>
            </w:pPr>
          </w:p>
        </w:tc>
        <w:tc>
          <w:tcPr>
            <w:tcW w:w="1080" w:type="dxa"/>
          </w:tcPr>
          <w:p w14:paraId="35FFF3E0" w14:textId="77777777" w:rsidR="00B77287" w:rsidRPr="001D2E49" w:rsidRDefault="00B77287" w:rsidP="00095F09">
            <w:pPr>
              <w:pStyle w:val="TAC"/>
            </w:pPr>
            <w:r w:rsidRPr="001D2E49">
              <w:t>-</w:t>
            </w:r>
          </w:p>
        </w:tc>
        <w:tc>
          <w:tcPr>
            <w:tcW w:w="1080" w:type="dxa"/>
          </w:tcPr>
          <w:p w14:paraId="373BB7FC" w14:textId="77777777" w:rsidR="00B77287" w:rsidRPr="001D2E49" w:rsidRDefault="00B77287" w:rsidP="00095F09">
            <w:pPr>
              <w:pStyle w:val="TAC"/>
            </w:pPr>
          </w:p>
        </w:tc>
      </w:tr>
      <w:tr w:rsidR="00B77287" w:rsidRPr="001D2E49" w14:paraId="475055D2" w14:textId="77777777" w:rsidTr="00095F09">
        <w:tc>
          <w:tcPr>
            <w:tcW w:w="2268" w:type="dxa"/>
          </w:tcPr>
          <w:p w14:paraId="7D34BAD9" w14:textId="77777777" w:rsidR="00B77287" w:rsidRPr="00F775FC" w:rsidRDefault="00B77287" w:rsidP="00095F09">
            <w:pPr>
              <w:pStyle w:val="TAL"/>
              <w:ind w:left="159"/>
              <w:rPr>
                <w:rFonts w:eastAsia="Batang" w:cs="Arial"/>
                <w:highlight w:val="green"/>
              </w:rPr>
            </w:pPr>
            <w:r w:rsidRPr="00F775FC">
              <w:rPr>
                <w:rFonts w:eastAsia="Batang" w:cs="Arial" w:hint="eastAsia"/>
                <w:highlight w:val="green"/>
              </w:rPr>
              <w:t>&gt;&gt;</w:t>
            </w:r>
            <w:r w:rsidRPr="00F775FC">
              <w:rPr>
                <w:rFonts w:eastAsia="Batang" w:cs="Arial"/>
                <w:highlight w:val="green"/>
              </w:rPr>
              <w:t>AMF TNL Association Address</w:t>
            </w:r>
          </w:p>
        </w:tc>
        <w:tc>
          <w:tcPr>
            <w:tcW w:w="1020" w:type="dxa"/>
          </w:tcPr>
          <w:p w14:paraId="6AF1178E" w14:textId="77777777" w:rsidR="00B77287" w:rsidRPr="001D2E49" w:rsidRDefault="00B77287" w:rsidP="00095F09">
            <w:pPr>
              <w:pStyle w:val="TAL"/>
            </w:pPr>
            <w:r w:rsidRPr="001D2E49">
              <w:rPr>
                <w:rFonts w:hint="eastAsia"/>
              </w:rPr>
              <w:t>M</w:t>
            </w:r>
          </w:p>
        </w:tc>
        <w:tc>
          <w:tcPr>
            <w:tcW w:w="1080" w:type="dxa"/>
          </w:tcPr>
          <w:p w14:paraId="3E21A530" w14:textId="77777777" w:rsidR="00B77287" w:rsidRPr="001D2E49" w:rsidRDefault="00B77287" w:rsidP="00095F09">
            <w:pPr>
              <w:pStyle w:val="TAL"/>
              <w:rPr>
                <w:i/>
                <w:lang w:eastAsia="ja-JP"/>
              </w:rPr>
            </w:pPr>
          </w:p>
        </w:tc>
        <w:tc>
          <w:tcPr>
            <w:tcW w:w="1587" w:type="dxa"/>
          </w:tcPr>
          <w:p w14:paraId="2BCAECFE" w14:textId="77777777" w:rsidR="00B77287" w:rsidRPr="001D2E49" w:rsidRDefault="00B77287" w:rsidP="00095F09">
            <w:pPr>
              <w:pStyle w:val="TAL"/>
            </w:pPr>
            <w:r w:rsidRPr="001D2E49">
              <w:t>CP Transport Layer Information</w:t>
            </w:r>
          </w:p>
          <w:p w14:paraId="22F29BD9" w14:textId="77777777" w:rsidR="00B77287" w:rsidRPr="001D2E49" w:rsidRDefault="00B77287" w:rsidP="00095F09">
            <w:pPr>
              <w:pStyle w:val="TAL"/>
            </w:pPr>
            <w:r w:rsidRPr="001D2E49">
              <w:t>9.3.2.6</w:t>
            </w:r>
          </w:p>
        </w:tc>
        <w:tc>
          <w:tcPr>
            <w:tcW w:w="1757" w:type="dxa"/>
          </w:tcPr>
          <w:p w14:paraId="5051A9ED" w14:textId="77777777" w:rsidR="00B77287" w:rsidRPr="001D2E49" w:rsidRDefault="00B77287" w:rsidP="00095F09">
            <w:pPr>
              <w:pStyle w:val="TAL"/>
            </w:pPr>
            <w:r w:rsidRPr="001D2E49">
              <w:t>Transport Layer Address of the AMF.</w:t>
            </w:r>
          </w:p>
        </w:tc>
        <w:tc>
          <w:tcPr>
            <w:tcW w:w="1080" w:type="dxa"/>
          </w:tcPr>
          <w:p w14:paraId="67F0B79F" w14:textId="77777777" w:rsidR="00B77287" w:rsidRPr="001D2E49" w:rsidRDefault="00B77287" w:rsidP="00095F09">
            <w:pPr>
              <w:pStyle w:val="TAC"/>
            </w:pPr>
            <w:r w:rsidRPr="001D2E49">
              <w:t>-</w:t>
            </w:r>
          </w:p>
        </w:tc>
        <w:tc>
          <w:tcPr>
            <w:tcW w:w="1080" w:type="dxa"/>
          </w:tcPr>
          <w:p w14:paraId="18C13664" w14:textId="77777777" w:rsidR="00B77287" w:rsidRPr="001D2E49" w:rsidRDefault="00B77287" w:rsidP="00095F09">
            <w:pPr>
              <w:pStyle w:val="TAC"/>
            </w:pPr>
          </w:p>
        </w:tc>
      </w:tr>
      <w:tr w:rsidR="00B77287" w:rsidRPr="001D2E49" w14:paraId="3BBF1922" w14:textId="77777777" w:rsidTr="00095F09">
        <w:tc>
          <w:tcPr>
            <w:tcW w:w="2268" w:type="dxa"/>
          </w:tcPr>
          <w:p w14:paraId="6FF93BAB" w14:textId="77777777" w:rsidR="00B77287" w:rsidRPr="00F775FC" w:rsidRDefault="00B77287" w:rsidP="00095F09">
            <w:pPr>
              <w:pStyle w:val="TAL"/>
              <w:ind w:left="159"/>
              <w:rPr>
                <w:rFonts w:eastAsia="Batang" w:cs="Arial"/>
                <w:highlight w:val="green"/>
              </w:rPr>
            </w:pPr>
            <w:r w:rsidRPr="00F775FC">
              <w:rPr>
                <w:rFonts w:cs="Arial"/>
                <w:szCs w:val="18"/>
                <w:highlight w:val="green"/>
                <w:lang w:eastAsia="ja-JP"/>
              </w:rPr>
              <w:t>&gt;&gt;TNL Association Transport Layer Address NG-RAN</w:t>
            </w:r>
          </w:p>
        </w:tc>
        <w:tc>
          <w:tcPr>
            <w:tcW w:w="1020" w:type="dxa"/>
          </w:tcPr>
          <w:p w14:paraId="4772FBEB" w14:textId="77777777" w:rsidR="00B77287" w:rsidRPr="001D2E49" w:rsidRDefault="00B77287" w:rsidP="00095F09">
            <w:pPr>
              <w:pStyle w:val="TAL"/>
            </w:pPr>
            <w:r w:rsidRPr="001D2E49">
              <w:rPr>
                <w:rFonts w:cs="Arial"/>
                <w:lang w:eastAsia="ja-JP"/>
              </w:rPr>
              <w:t>O</w:t>
            </w:r>
          </w:p>
        </w:tc>
        <w:tc>
          <w:tcPr>
            <w:tcW w:w="1080" w:type="dxa"/>
          </w:tcPr>
          <w:p w14:paraId="21373652" w14:textId="77777777" w:rsidR="00B77287" w:rsidRPr="001D2E49" w:rsidRDefault="00B77287" w:rsidP="00095F09">
            <w:pPr>
              <w:pStyle w:val="TAL"/>
              <w:rPr>
                <w:i/>
                <w:lang w:eastAsia="ja-JP"/>
              </w:rPr>
            </w:pPr>
          </w:p>
        </w:tc>
        <w:tc>
          <w:tcPr>
            <w:tcW w:w="1587" w:type="dxa"/>
          </w:tcPr>
          <w:p w14:paraId="5E2BBA5C" w14:textId="77777777" w:rsidR="00B77287" w:rsidRPr="001D2E49" w:rsidRDefault="00B77287" w:rsidP="00095F09">
            <w:pPr>
              <w:pStyle w:val="TAL"/>
              <w:rPr>
                <w:rFonts w:cs="Arial"/>
                <w:lang w:eastAsia="ja-JP"/>
              </w:rPr>
            </w:pPr>
            <w:r w:rsidRPr="001D2E49">
              <w:rPr>
                <w:rFonts w:cs="Arial"/>
                <w:lang w:eastAsia="ja-JP"/>
              </w:rPr>
              <w:t>CP Transport Layer Address</w:t>
            </w:r>
          </w:p>
          <w:p w14:paraId="4E993BB4" w14:textId="77777777" w:rsidR="00B77287" w:rsidRPr="001D2E49" w:rsidRDefault="00B77287" w:rsidP="00095F09">
            <w:pPr>
              <w:pStyle w:val="TAL"/>
            </w:pPr>
            <w:r w:rsidRPr="001D2E49">
              <w:rPr>
                <w:rFonts w:cs="Arial"/>
                <w:lang w:eastAsia="ja-JP"/>
              </w:rPr>
              <w:t>9.3.2.6</w:t>
            </w:r>
          </w:p>
        </w:tc>
        <w:tc>
          <w:tcPr>
            <w:tcW w:w="1757" w:type="dxa"/>
          </w:tcPr>
          <w:p w14:paraId="679451E3" w14:textId="77777777" w:rsidR="00B77287" w:rsidRPr="001D2E49" w:rsidDel="00851F53" w:rsidRDefault="00B77287" w:rsidP="00095F09">
            <w:pPr>
              <w:pStyle w:val="TAL"/>
            </w:pPr>
            <w:r w:rsidRPr="001D2E49">
              <w:rPr>
                <w:rFonts w:cs="Arial"/>
                <w:lang w:eastAsia="ja-JP"/>
              </w:rPr>
              <w:t>Transport Layer Address of the NG-RAN node.</w:t>
            </w:r>
          </w:p>
        </w:tc>
        <w:tc>
          <w:tcPr>
            <w:tcW w:w="1080" w:type="dxa"/>
          </w:tcPr>
          <w:p w14:paraId="40166814" w14:textId="77777777" w:rsidR="00B77287" w:rsidRPr="001D2E49" w:rsidRDefault="00B77287" w:rsidP="00095F09">
            <w:pPr>
              <w:pStyle w:val="TAC"/>
            </w:pPr>
            <w:r w:rsidRPr="001D2E49">
              <w:rPr>
                <w:lang w:eastAsia="zh-CN"/>
              </w:rPr>
              <w:t>YES</w:t>
            </w:r>
          </w:p>
        </w:tc>
        <w:tc>
          <w:tcPr>
            <w:tcW w:w="1080" w:type="dxa"/>
          </w:tcPr>
          <w:p w14:paraId="36A38F59" w14:textId="77777777" w:rsidR="00B77287" w:rsidRPr="001D2E49" w:rsidRDefault="00B77287" w:rsidP="00095F09">
            <w:pPr>
              <w:pStyle w:val="TAC"/>
            </w:pPr>
            <w:r w:rsidRPr="001D2E49">
              <w:rPr>
                <w:rFonts w:cs="Arial"/>
                <w:noProof/>
                <w:lang w:eastAsia="ja-JP"/>
              </w:rPr>
              <w:t>reject</w:t>
            </w:r>
          </w:p>
        </w:tc>
      </w:tr>
      <w:tr w:rsidR="00B77287" w:rsidRPr="001D2E49" w14:paraId="1498BA31" w14:textId="77777777" w:rsidTr="00095F09">
        <w:tc>
          <w:tcPr>
            <w:tcW w:w="2268" w:type="dxa"/>
          </w:tcPr>
          <w:p w14:paraId="2D33F1FD" w14:textId="77777777" w:rsidR="00B77287" w:rsidRPr="001D2E49" w:rsidRDefault="00B77287" w:rsidP="00095F09">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3CD73913" w14:textId="77777777" w:rsidR="00B77287" w:rsidRPr="001D2E49" w:rsidRDefault="00B77287" w:rsidP="00095F09">
            <w:pPr>
              <w:pStyle w:val="TAL"/>
            </w:pPr>
          </w:p>
        </w:tc>
        <w:tc>
          <w:tcPr>
            <w:tcW w:w="1080" w:type="dxa"/>
          </w:tcPr>
          <w:p w14:paraId="27B5504A" w14:textId="77777777" w:rsidR="00B77287" w:rsidRPr="001D2E49" w:rsidRDefault="00B77287" w:rsidP="00095F09">
            <w:pPr>
              <w:pStyle w:val="TAL"/>
              <w:rPr>
                <w:i/>
                <w:lang w:eastAsia="ja-JP"/>
              </w:rPr>
            </w:pPr>
            <w:r w:rsidRPr="001D2E49">
              <w:rPr>
                <w:i/>
              </w:rPr>
              <w:t>0..1</w:t>
            </w:r>
          </w:p>
        </w:tc>
        <w:tc>
          <w:tcPr>
            <w:tcW w:w="1587" w:type="dxa"/>
          </w:tcPr>
          <w:p w14:paraId="71D5FE2C" w14:textId="77777777" w:rsidR="00B77287" w:rsidRPr="001D2E49" w:rsidRDefault="00B77287" w:rsidP="00095F09">
            <w:pPr>
              <w:pStyle w:val="TAL"/>
            </w:pPr>
          </w:p>
        </w:tc>
        <w:tc>
          <w:tcPr>
            <w:tcW w:w="1757" w:type="dxa"/>
          </w:tcPr>
          <w:p w14:paraId="3984CF47" w14:textId="77777777" w:rsidR="00B77287" w:rsidRPr="001D2E49" w:rsidRDefault="00B77287" w:rsidP="00095F09">
            <w:pPr>
              <w:pStyle w:val="TAL"/>
            </w:pPr>
          </w:p>
        </w:tc>
        <w:tc>
          <w:tcPr>
            <w:tcW w:w="1080" w:type="dxa"/>
          </w:tcPr>
          <w:p w14:paraId="3710A2D9" w14:textId="77777777" w:rsidR="00B77287" w:rsidRPr="001D2E49" w:rsidRDefault="00B77287" w:rsidP="00095F09">
            <w:pPr>
              <w:pStyle w:val="TAC"/>
            </w:pPr>
            <w:r w:rsidRPr="001D2E49">
              <w:t>YES</w:t>
            </w:r>
          </w:p>
        </w:tc>
        <w:tc>
          <w:tcPr>
            <w:tcW w:w="1080" w:type="dxa"/>
          </w:tcPr>
          <w:p w14:paraId="14442053" w14:textId="77777777" w:rsidR="00B77287" w:rsidRPr="001D2E49" w:rsidRDefault="00B77287" w:rsidP="00095F09">
            <w:pPr>
              <w:pStyle w:val="TAC"/>
            </w:pPr>
            <w:r w:rsidRPr="001D2E49">
              <w:t>ignore</w:t>
            </w:r>
          </w:p>
        </w:tc>
      </w:tr>
      <w:tr w:rsidR="00B77287" w:rsidRPr="001D2E49" w14:paraId="4D25565D" w14:textId="77777777" w:rsidTr="00095F09">
        <w:tc>
          <w:tcPr>
            <w:tcW w:w="2268" w:type="dxa"/>
          </w:tcPr>
          <w:p w14:paraId="422B9975" w14:textId="77777777" w:rsidR="00B77287" w:rsidRPr="001D2E49" w:rsidRDefault="00B77287" w:rsidP="00095F09">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1DAAE510" w14:textId="77777777" w:rsidR="00B77287" w:rsidRPr="001D2E49" w:rsidRDefault="00B77287" w:rsidP="00095F09">
            <w:pPr>
              <w:pStyle w:val="TAL"/>
            </w:pPr>
          </w:p>
        </w:tc>
        <w:tc>
          <w:tcPr>
            <w:tcW w:w="1080" w:type="dxa"/>
          </w:tcPr>
          <w:p w14:paraId="40225C32" w14:textId="77777777" w:rsidR="00B77287" w:rsidRPr="001D2E49" w:rsidRDefault="00B77287" w:rsidP="00095F0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137CBA6" w14:textId="77777777" w:rsidR="00B77287" w:rsidRPr="001D2E49" w:rsidRDefault="00B77287" w:rsidP="00095F09">
            <w:pPr>
              <w:pStyle w:val="TAL"/>
            </w:pPr>
          </w:p>
        </w:tc>
        <w:tc>
          <w:tcPr>
            <w:tcW w:w="1757" w:type="dxa"/>
          </w:tcPr>
          <w:p w14:paraId="548C5ED8" w14:textId="77777777" w:rsidR="00B77287" w:rsidRPr="001D2E49" w:rsidRDefault="00B77287" w:rsidP="00095F09">
            <w:pPr>
              <w:pStyle w:val="TAL"/>
            </w:pPr>
          </w:p>
        </w:tc>
        <w:tc>
          <w:tcPr>
            <w:tcW w:w="1080" w:type="dxa"/>
          </w:tcPr>
          <w:p w14:paraId="281F5F82" w14:textId="77777777" w:rsidR="00B77287" w:rsidRPr="001D2E49" w:rsidRDefault="00B77287" w:rsidP="00095F09">
            <w:pPr>
              <w:pStyle w:val="TAC"/>
            </w:pPr>
            <w:r w:rsidRPr="001D2E49">
              <w:t>-</w:t>
            </w:r>
          </w:p>
        </w:tc>
        <w:tc>
          <w:tcPr>
            <w:tcW w:w="1080" w:type="dxa"/>
          </w:tcPr>
          <w:p w14:paraId="569FD7C4" w14:textId="77777777" w:rsidR="00B77287" w:rsidRPr="001D2E49" w:rsidRDefault="00B77287" w:rsidP="00095F09">
            <w:pPr>
              <w:pStyle w:val="TAC"/>
            </w:pPr>
          </w:p>
        </w:tc>
      </w:tr>
      <w:tr w:rsidR="00B77287" w:rsidRPr="001D2E49" w14:paraId="75E1F8FC" w14:textId="77777777" w:rsidTr="00095F09">
        <w:tc>
          <w:tcPr>
            <w:tcW w:w="2268" w:type="dxa"/>
            <w:shd w:val="clear" w:color="auto" w:fill="auto"/>
          </w:tcPr>
          <w:p w14:paraId="2C6F17A9" w14:textId="77777777" w:rsidR="00B77287" w:rsidRPr="001D2E49" w:rsidRDefault="00B77287" w:rsidP="00095F09">
            <w:pPr>
              <w:pStyle w:val="TAL"/>
              <w:ind w:left="165"/>
              <w:rPr>
                <w:rFonts w:eastAsia="Batang" w:cs="Arial"/>
              </w:rPr>
            </w:pPr>
            <w:r w:rsidRPr="00F775FC">
              <w:rPr>
                <w:rFonts w:eastAsia="Batang" w:cs="Arial" w:hint="eastAsia"/>
                <w:highlight w:val="green"/>
              </w:rPr>
              <w:t>&gt;&gt;</w:t>
            </w:r>
            <w:r w:rsidRPr="00F775FC">
              <w:rPr>
                <w:rFonts w:eastAsia="Batang" w:cs="Arial"/>
                <w:highlight w:val="green"/>
              </w:rPr>
              <w:t>AMF TNL Association Address</w:t>
            </w:r>
          </w:p>
        </w:tc>
        <w:tc>
          <w:tcPr>
            <w:tcW w:w="1020" w:type="dxa"/>
            <w:shd w:val="clear" w:color="auto" w:fill="auto"/>
          </w:tcPr>
          <w:p w14:paraId="3CEB7B1F" w14:textId="77777777" w:rsidR="00B77287" w:rsidRPr="001D2E49" w:rsidRDefault="00B77287" w:rsidP="00095F09">
            <w:pPr>
              <w:pStyle w:val="TAL"/>
            </w:pPr>
            <w:r w:rsidRPr="001D2E49">
              <w:rPr>
                <w:rFonts w:hint="eastAsia"/>
              </w:rPr>
              <w:t>M</w:t>
            </w:r>
          </w:p>
        </w:tc>
        <w:tc>
          <w:tcPr>
            <w:tcW w:w="1080" w:type="dxa"/>
            <w:shd w:val="clear" w:color="auto" w:fill="auto"/>
          </w:tcPr>
          <w:p w14:paraId="30DF2E1A" w14:textId="77777777" w:rsidR="00B77287" w:rsidRPr="001D2E49" w:rsidRDefault="00B77287" w:rsidP="00095F09">
            <w:pPr>
              <w:pStyle w:val="TAL"/>
              <w:rPr>
                <w:i/>
                <w:lang w:eastAsia="ja-JP"/>
              </w:rPr>
            </w:pPr>
          </w:p>
        </w:tc>
        <w:tc>
          <w:tcPr>
            <w:tcW w:w="1587" w:type="dxa"/>
            <w:shd w:val="clear" w:color="auto" w:fill="auto"/>
          </w:tcPr>
          <w:p w14:paraId="7CF86D1D" w14:textId="77777777" w:rsidR="00B77287" w:rsidRPr="001D2E49" w:rsidRDefault="00B77287" w:rsidP="00095F09">
            <w:pPr>
              <w:pStyle w:val="TAL"/>
            </w:pPr>
            <w:r w:rsidRPr="001D2E49">
              <w:t>CP Transport Layer Information</w:t>
            </w:r>
          </w:p>
          <w:p w14:paraId="617EF149" w14:textId="77777777" w:rsidR="00B77287" w:rsidRPr="001D2E49" w:rsidRDefault="00B77287" w:rsidP="00095F09">
            <w:pPr>
              <w:pStyle w:val="TAL"/>
            </w:pPr>
            <w:r w:rsidRPr="001D2E49">
              <w:t>9.3.2.6</w:t>
            </w:r>
          </w:p>
        </w:tc>
        <w:tc>
          <w:tcPr>
            <w:tcW w:w="1757" w:type="dxa"/>
            <w:shd w:val="clear" w:color="auto" w:fill="auto"/>
          </w:tcPr>
          <w:p w14:paraId="5DFB722E" w14:textId="77777777" w:rsidR="00B77287" w:rsidRPr="001D2E49" w:rsidRDefault="00B77287" w:rsidP="00095F09">
            <w:pPr>
              <w:pStyle w:val="TAL"/>
            </w:pPr>
            <w:r w:rsidRPr="001D2E49">
              <w:t>AMF Transport Layer information used to identify the TNL association to be updated.</w:t>
            </w:r>
          </w:p>
        </w:tc>
        <w:tc>
          <w:tcPr>
            <w:tcW w:w="1080" w:type="dxa"/>
            <w:shd w:val="clear" w:color="auto" w:fill="auto"/>
          </w:tcPr>
          <w:p w14:paraId="125847CC" w14:textId="77777777" w:rsidR="00B77287" w:rsidRPr="001D2E49" w:rsidRDefault="00B77287" w:rsidP="00095F09">
            <w:pPr>
              <w:pStyle w:val="TAC"/>
            </w:pPr>
            <w:r w:rsidRPr="001D2E49">
              <w:t>-</w:t>
            </w:r>
          </w:p>
        </w:tc>
        <w:tc>
          <w:tcPr>
            <w:tcW w:w="1080" w:type="dxa"/>
            <w:shd w:val="clear" w:color="auto" w:fill="auto"/>
          </w:tcPr>
          <w:p w14:paraId="5FC724F7" w14:textId="77777777" w:rsidR="00B77287" w:rsidRPr="001D2E49" w:rsidRDefault="00B77287" w:rsidP="00095F09">
            <w:pPr>
              <w:pStyle w:val="TAC"/>
            </w:pPr>
          </w:p>
        </w:tc>
      </w:tr>
      <w:tr w:rsidR="00B77287" w:rsidRPr="001D2E49" w14:paraId="14C199AA" w14:textId="77777777" w:rsidTr="00095F09">
        <w:tc>
          <w:tcPr>
            <w:tcW w:w="2268" w:type="dxa"/>
          </w:tcPr>
          <w:p w14:paraId="7919D2E8" w14:textId="77777777" w:rsidR="00B77287" w:rsidRPr="001D2E49" w:rsidRDefault="00B77287" w:rsidP="00095F09">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EBCF5C1" w14:textId="77777777" w:rsidR="00B77287" w:rsidRPr="001D2E49" w:rsidRDefault="00B77287" w:rsidP="00095F09">
            <w:pPr>
              <w:pStyle w:val="TAL"/>
            </w:pPr>
            <w:r w:rsidRPr="001D2E49">
              <w:rPr>
                <w:rFonts w:hint="eastAsia"/>
                <w:lang w:eastAsia="zh-CN"/>
              </w:rPr>
              <w:t>O</w:t>
            </w:r>
          </w:p>
        </w:tc>
        <w:tc>
          <w:tcPr>
            <w:tcW w:w="1080" w:type="dxa"/>
          </w:tcPr>
          <w:p w14:paraId="622CE778" w14:textId="77777777" w:rsidR="00B77287" w:rsidRPr="001D2E49" w:rsidRDefault="00B77287" w:rsidP="00095F09">
            <w:pPr>
              <w:pStyle w:val="TAL"/>
              <w:rPr>
                <w:i/>
                <w:lang w:eastAsia="ja-JP"/>
              </w:rPr>
            </w:pPr>
          </w:p>
        </w:tc>
        <w:tc>
          <w:tcPr>
            <w:tcW w:w="1587" w:type="dxa"/>
          </w:tcPr>
          <w:p w14:paraId="6FB8D842" w14:textId="77777777" w:rsidR="00B77287" w:rsidRPr="001D2E49" w:rsidRDefault="00B77287" w:rsidP="00095F09">
            <w:pPr>
              <w:pStyle w:val="TAL"/>
            </w:pPr>
            <w:r w:rsidRPr="001D2E49">
              <w:rPr>
                <w:rFonts w:cs="Arial"/>
                <w:szCs w:val="18"/>
                <w:lang w:val="en-US" w:eastAsia="zh-CN"/>
              </w:rPr>
              <w:t>9.3.2.9</w:t>
            </w:r>
          </w:p>
        </w:tc>
        <w:tc>
          <w:tcPr>
            <w:tcW w:w="1757" w:type="dxa"/>
          </w:tcPr>
          <w:p w14:paraId="214D4ADF" w14:textId="77777777" w:rsidR="00B77287" w:rsidRPr="001D2E49" w:rsidRDefault="00B77287" w:rsidP="00095F09">
            <w:pPr>
              <w:pStyle w:val="TAL"/>
            </w:pPr>
          </w:p>
        </w:tc>
        <w:tc>
          <w:tcPr>
            <w:tcW w:w="1080" w:type="dxa"/>
          </w:tcPr>
          <w:p w14:paraId="2D3E2042" w14:textId="77777777" w:rsidR="00B77287" w:rsidRPr="001D2E49" w:rsidRDefault="00B77287" w:rsidP="00095F09">
            <w:pPr>
              <w:pStyle w:val="TAC"/>
            </w:pPr>
            <w:r w:rsidRPr="001D2E49">
              <w:t>-</w:t>
            </w:r>
          </w:p>
        </w:tc>
        <w:tc>
          <w:tcPr>
            <w:tcW w:w="1080" w:type="dxa"/>
          </w:tcPr>
          <w:p w14:paraId="4368563F" w14:textId="77777777" w:rsidR="00B77287" w:rsidRPr="001D2E49" w:rsidRDefault="00B77287" w:rsidP="00095F09">
            <w:pPr>
              <w:pStyle w:val="TAC"/>
            </w:pPr>
          </w:p>
        </w:tc>
      </w:tr>
      <w:tr w:rsidR="00B77287" w:rsidRPr="001D2E49" w14:paraId="4C4FBDF6" w14:textId="77777777" w:rsidTr="00095F09">
        <w:tc>
          <w:tcPr>
            <w:tcW w:w="2268" w:type="dxa"/>
          </w:tcPr>
          <w:p w14:paraId="6230BC03" w14:textId="77777777" w:rsidR="00B77287" w:rsidRPr="001D2E49" w:rsidRDefault="00B77287" w:rsidP="00095F09">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02A9B435" w14:textId="77777777" w:rsidR="00B77287" w:rsidRPr="001D2E49" w:rsidRDefault="00B77287" w:rsidP="00095F09">
            <w:pPr>
              <w:pStyle w:val="TAL"/>
            </w:pPr>
            <w:r w:rsidRPr="001D2E49">
              <w:rPr>
                <w:lang w:eastAsia="zh-CN"/>
              </w:rPr>
              <w:t>O</w:t>
            </w:r>
          </w:p>
        </w:tc>
        <w:tc>
          <w:tcPr>
            <w:tcW w:w="1080" w:type="dxa"/>
          </w:tcPr>
          <w:p w14:paraId="4373050F" w14:textId="77777777" w:rsidR="00B77287" w:rsidRPr="001D2E49" w:rsidRDefault="00B77287" w:rsidP="00095F09">
            <w:pPr>
              <w:pStyle w:val="TAL"/>
              <w:rPr>
                <w:i/>
                <w:lang w:eastAsia="ja-JP"/>
              </w:rPr>
            </w:pPr>
          </w:p>
        </w:tc>
        <w:tc>
          <w:tcPr>
            <w:tcW w:w="1587" w:type="dxa"/>
          </w:tcPr>
          <w:p w14:paraId="2E95E5F2" w14:textId="77777777" w:rsidR="00B77287" w:rsidRPr="001D2E49" w:rsidRDefault="00B77287" w:rsidP="00095F09">
            <w:pPr>
              <w:pStyle w:val="TAL"/>
            </w:pPr>
            <w:r w:rsidRPr="001D2E49">
              <w:rPr>
                <w:rFonts w:cs="Arial"/>
                <w:lang w:eastAsia="zh-CN"/>
              </w:rPr>
              <w:t>9.3.2.10</w:t>
            </w:r>
          </w:p>
        </w:tc>
        <w:tc>
          <w:tcPr>
            <w:tcW w:w="1757" w:type="dxa"/>
          </w:tcPr>
          <w:p w14:paraId="47A3490F" w14:textId="77777777" w:rsidR="00B77287" w:rsidRPr="001D2E49" w:rsidRDefault="00B77287" w:rsidP="00095F09">
            <w:pPr>
              <w:pStyle w:val="TAL"/>
            </w:pPr>
          </w:p>
        </w:tc>
        <w:tc>
          <w:tcPr>
            <w:tcW w:w="1080" w:type="dxa"/>
          </w:tcPr>
          <w:p w14:paraId="5E369D9D" w14:textId="77777777" w:rsidR="00B77287" w:rsidRPr="001D2E49" w:rsidRDefault="00B77287" w:rsidP="00095F09">
            <w:pPr>
              <w:pStyle w:val="TAC"/>
            </w:pPr>
            <w:r w:rsidRPr="001D2E49">
              <w:t>-</w:t>
            </w:r>
          </w:p>
        </w:tc>
        <w:tc>
          <w:tcPr>
            <w:tcW w:w="1080" w:type="dxa"/>
          </w:tcPr>
          <w:p w14:paraId="70496FB7" w14:textId="77777777" w:rsidR="00B77287" w:rsidRPr="001D2E49" w:rsidRDefault="00B77287" w:rsidP="00095F09">
            <w:pPr>
              <w:pStyle w:val="TAC"/>
            </w:pPr>
          </w:p>
        </w:tc>
      </w:tr>
    </w:tbl>
    <w:p w14:paraId="544859C5" w14:textId="77777777" w:rsidR="00B77287" w:rsidRDefault="00B77287" w:rsidP="00146CF7">
      <w:pPr>
        <w:rPr>
          <w:rFonts w:eastAsia="SimSun"/>
          <w:b/>
          <w:bCs/>
          <w:lang w:eastAsia="zh-CN"/>
        </w:rPr>
      </w:pPr>
    </w:p>
    <w:p w14:paraId="4FD159BE" w14:textId="6887DC00" w:rsidR="00B77287" w:rsidRDefault="005E5028" w:rsidP="0065625C">
      <w:pPr>
        <w:rPr>
          <w:rFonts w:eastAsia="SimSun"/>
          <w:lang w:eastAsia="zh-CN"/>
        </w:rPr>
      </w:pPr>
      <w:r w:rsidRPr="0065625C">
        <w:rPr>
          <w:rFonts w:eastAsia="SimSun"/>
          <w:lang w:eastAsia="zh-CN"/>
        </w:rPr>
        <w:t xml:space="preserve">While the </w:t>
      </w:r>
      <w:r w:rsidR="0065625C">
        <w:rPr>
          <w:rFonts w:eastAsia="SimSun"/>
          <w:lang w:eastAsia="zh-CN"/>
        </w:rPr>
        <w:t>definition for the “TNL Address” is as below:</w:t>
      </w:r>
    </w:p>
    <w:p w14:paraId="5DC91C62" w14:textId="77777777" w:rsidR="0065625C" w:rsidRDefault="0065625C" w:rsidP="0065625C">
      <w:pPr>
        <w:rPr>
          <w:rFonts w:eastAsia="SimSun"/>
          <w:lang w:eastAsia="zh-CN"/>
        </w:rPr>
      </w:pPr>
    </w:p>
    <w:p w14:paraId="58D407F0" w14:textId="77777777" w:rsidR="0065625C" w:rsidRPr="001D2E49" w:rsidRDefault="0065625C" w:rsidP="0065625C">
      <w:pPr>
        <w:pStyle w:val="Heading4"/>
        <w:rPr>
          <w:rFonts w:eastAsia="SimSun"/>
        </w:rPr>
      </w:pPr>
      <w:bookmarkStart w:id="28" w:name="_Toc20955291"/>
      <w:bookmarkStart w:id="29" w:name="_Toc29503742"/>
      <w:bookmarkStart w:id="30" w:name="_Toc29504326"/>
      <w:bookmarkStart w:id="31" w:name="_Toc29504910"/>
      <w:bookmarkStart w:id="32" w:name="_Toc36553362"/>
      <w:bookmarkStart w:id="33" w:name="_Toc36555089"/>
      <w:bookmarkStart w:id="34" w:name="_Toc45652467"/>
      <w:bookmarkStart w:id="35" w:name="_Toc45658899"/>
      <w:bookmarkStart w:id="36" w:name="_Toc45720719"/>
      <w:bookmarkStart w:id="37" w:name="_Toc45798597"/>
      <w:bookmarkStart w:id="38" w:name="_Toc45897986"/>
      <w:bookmarkStart w:id="39" w:name="_Toc51746191"/>
      <w:bookmarkStart w:id="40" w:name="_Toc64446455"/>
      <w:bookmarkStart w:id="41" w:name="_Toc73982325"/>
      <w:bookmarkStart w:id="42" w:name="_Toc88652415"/>
      <w:bookmarkStart w:id="43" w:name="_Toc97891459"/>
      <w:bookmarkStart w:id="44" w:name="_Toc99123641"/>
      <w:bookmarkStart w:id="45" w:name="_Toc99662447"/>
      <w:bookmarkStart w:id="46" w:name="_Toc105152522"/>
      <w:bookmarkStart w:id="47" w:name="_Toc105174328"/>
      <w:bookmarkStart w:id="48" w:name="_Toc106109326"/>
      <w:bookmarkStart w:id="49" w:name="_Toc107409784"/>
      <w:bookmarkStart w:id="50" w:name="_Toc112756973"/>
      <w:bookmarkStart w:id="51" w:name="_Toc120537468"/>
      <w:r w:rsidRPr="001D2E49">
        <w:rPr>
          <w:rFonts w:eastAsia="SimSun"/>
        </w:rPr>
        <w:lastRenderedPageBreak/>
        <w:t>9.3.2.</w:t>
      </w:r>
      <w:r w:rsidRPr="001D2E49">
        <w:rPr>
          <w:rFonts w:eastAsia="SimSun" w:hint="eastAsia"/>
        </w:rPr>
        <w:t>6</w:t>
      </w:r>
      <w:r w:rsidRPr="001D2E49">
        <w:rPr>
          <w:rFonts w:eastAsia="SimSun"/>
        </w:rPr>
        <w:tab/>
        <w:t>CP Transport Layer Information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416C0F" w14:textId="77777777" w:rsidR="0065625C" w:rsidRPr="001D2E49" w:rsidRDefault="0065625C" w:rsidP="0065625C">
      <w:pPr>
        <w:keepNext/>
      </w:pPr>
      <w:r w:rsidRPr="001D2E49">
        <w:t>This IE is used to provide the NG control plane transport layer information associated with an NG-RAN node – AMF pair.</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625C" w:rsidRPr="001D2E49" w14:paraId="6C9A71C6" w14:textId="77777777" w:rsidTr="00095F09">
        <w:tc>
          <w:tcPr>
            <w:tcW w:w="2268" w:type="dxa"/>
          </w:tcPr>
          <w:p w14:paraId="3DDB6E8A" w14:textId="77777777" w:rsidR="0065625C" w:rsidRPr="001D2E49" w:rsidRDefault="0065625C" w:rsidP="00095F09">
            <w:pPr>
              <w:pStyle w:val="TAH"/>
              <w:rPr>
                <w:rFonts w:cs="Arial"/>
                <w:lang w:eastAsia="ja-JP"/>
              </w:rPr>
            </w:pPr>
            <w:r w:rsidRPr="001D2E49">
              <w:rPr>
                <w:rFonts w:cs="Arial"/>
                <w:lang w:eastAsia="ja-JP"/>
              </w:rPr>
              <w:t>IE/Group Name</w:t>
            </w:r>
          </w:p>
        </w:tc>
        <w:tc>
          <w:tcPr>
            <w:tcW w:w="1020" w:type="dxa"/>
          </w:tcPr>
          <w:p w14:paraId="262C7DF9" w14:textId="77777777" w:rsidR="0065625C" w:rsidRPr="001D2E49" w:rsidRDefault="0065625C" w:rsidP="00095F09">
            <w:pPr>
              <w:pStyle w:val="TAH"/>
              <w:rPr>
                <w:rFonts w:cs="Arial"/>
                <w:lang w:eastAsia="ja-JP"/>
              </w:rPr>
            </w:pPr>
            <w:r w:rsidRPr="001D2E49">
              <w:rPr>
                <w:rFonts w:cs="Arial"/>
                <w:lang w:eastAsia="ja-JP"/>
              </w:rPr>
              <w:t>Presence</w:t>
            </w:r>
          </w:p>
        </w:tc>
        <w:tc>
          <w:tcPr>
            <w:tcW w:w="1077" w:type="dxa"/>
          </w:tcPr>
          <w:p w14:paraId="13E98B22" w14:textId="77777777" w:rsidR="0065625C" w:rsidRPr="001D2E49" w:rsidRDefault="0065625C" w:rsidP="00095F09">
            <w:pPr>
              <w:pStyle w:val="TAH"/>
              <w:rPr>
                <w:rFonts w:cs="Arial"/>
                <w:lang w:eastAsia="ja-JP"/>
              </w:rPr>
            </w:pPr>
            <w:r w:rsidRPr="001D2E49">
              <w:rPr>
                <w:rFonts w:cs="Arial"/>
                <w:lang w:eastAsia="ja-JP"/>
              </w:rPr>
              <w:t>Range</w:t>
            </w:r>
          </w:p>
        </w:tc>
        <w:tc>
          <w:tcPr>
            <w:tcW w:w="1587" w:type="dxa"/>
          </w:tcPr>
          <w:p w14:paraId="018B4A62" w14:textId="77777777" w:rsidR="0065625C" w:rsidRPr="001D2E49" w:rsidRDefault="0065625C" w:rsidP="00095F09">
            <w:pPr>
              <w:pStyle w:val="TAH"/>
              <w:rPr>
                <w:rFonts w:cs="Arial"/>
                <w:lang w:eastAsia="ja-JP"/>
              </w:rPr>
            </w:pPr>
            <w:r w:rsidRPr="001D2E49">
              <w:rPr>
                <w:rFonts w:cs="Arial"/>
                <w:lang w:eastAsia="ja-JP"/>
              </w:rPr>
              <w:t>IE type and reference</w:t>
            </w:r>
          </w:p>
        </w:tc>
        <w:tc>
          <w:tcPr>
            <w:tcW w:w="1757" w:type="dxa"/>
          </w:tcPr>
          <w:p w14:paraId="57B13976" w14:textId="77777777" w:rsidR="0065625C" w:rsidRPr="001D2E49" w:rsidRDefault="0065625C" w:rsidP="00095F09">
            <w:pPr>
              <w:pStyle w:val="TAH"/>
              <w:rPr>
                <w:rFonts w:cs="Arial"/>
                <w:lang w:eastAsia="ja-JP"/>
              </w:rPr>
            </w:pPr>
            <w:r w:rsidRPr="001D2E49">
              <w:rPr>
                <w:rFonts w:cs="Arial"/>
                <w:lang w:eastAsia="ja-JP"/>
              </w:rPr>
              <w:t>Semantics description</w:t>
            </w:r>
          </w:p>
        </w:tc>
        <w:tc>
          <w:tcPr>
            <w:tcW w:w="1077" w:type="dxa"/>
          </w:tcPr>
          <w:p w14:paraId="44F655FC" w14:textId="77777777" w:rsidR="0065625C" w:rsidRPr="001D2E49" w:rsidRDefault="0065625C" w:rsidP="00095F09">
            <w:pPr>
              <w:pStyle w:val="TAH"/>
              <w:rPr>
                <w:rFonts w:cs="Arial"/>
                <w:lang w:eastAsia="ja-JP"/>
              </w:rPr>
            </w:pPr>
            <w:r w:rsidRPr="001D2E49">
              <w:rPr>
                <w:rFonts w:cs="Arial"/>
                <w:bCs/>
                <w:szCs w:val="18"/>
                <w:lang w:eastAsia="ja-JP"/>
              </w:rPr>
              <w:t>Criticality</w:t>
            </w:r>
          </w:p>
        </w:tc>
        <w:tc>
          <w:tcPr>
            <w:tcW w:w="1077" w:type="dxa"/>
          </w:tcPr>
          <w:p w14:paraId="394D7BFD" w14:textId="77777777" w:rsidR="0065625C" w:rsidRPr="001D2E49" w:rsidRDefault="0065625C" w:rsidP="00095F09">
            <w:pPr>
              <w:pStyle w:val="TAH"/>
              <w:rPr>
                <w:rFonts w:cs="Arial"/>
                <w:lang w:eastAsia="ja-JP"/>
              </w:rPr>
            </w:pPr>
            <w:r w:rsidRPr="001D2E49">
              <w:rPr>
                <w:rFonts w:cs="Arial"/>
                <w:bCs/>
                <w:szCs w:val="18"/>
                <w:lang w:eastAsia="ja-JP"/>
              </w:rPr>
              <w:t>Assigned Criticality</w:t>
            </w:r>
          </w:p>
        </w:tc>
      </w:tr>
      <w:tr w:rsidR="0065625C" w:rsidRPr="001D2E49" w14:paraId="378246DD" w14:textId="77777777" w:rsidTr="00095F09">
        <w:tc>
          <w:tcPr>
            <w:tcW w:w="2268" w:type="dxa"/>
          </w:tcPr>
          <w:p w14:paraId="7C0BA31A" w14:textId="77777777" w:rsidR="0065625C" w:rsidRPr="001D2E49" w:rsidRDefault="0065625C" w:rsidP="00095F09">
            <w:pPr>
              <w:pStyle w:val="TAL"/>
              <w:rPr>
                <w:rFonts w:eastAsia="Batang" w:cs="Arial"/>
                <w:lang w:eastAsia="ja-JP"/>
              </w:rPr>
            </w:pPr>
            <w:r w:rsidRPr="001D2E49">
              <w:rPr>
                <w:rFonts w:cs="Arial"/>
                <w:lang w:eastAsia="ja-JP"/>
              </w:rPr>
              <w:t xml:space="preserve">CHOICE </w:t>
            </w:r>
            <w:r w:rsidRPr="001D2E49">
              <w:rPr>
                <w:rFonts w:cs="Arial"/>
                <w:i/>
                <w:lang w:eastAsia="ja-JP"/>
              </w:rPr>
              <w:t>CP Transport Layer Information</w:t>
            </w:r>
          </w:p>
        </w:tc>
        <w:tc>
          <w:tcPr>
            <w:tcW w:w="1020" w:type="dxa"/>
          </w:tcPr>
          <w:p w14:paraId="657D051E" w14:textId="77777777" w:rsidR="0065625C" w:rsidRPr="001D2E49" w:rsidRDefault="0065625C" w:rsidP="00095F09">
            <w:pPr>
              <w:pStyle w:val="TAL"/>
              <w:rPr>
                <w:rFonts w:cs="Arial"/>
                <w:lang w:eastAsia="ja-JP"/>
              </w:rPr>
            </w:pPr>
          </w:p>
        </w:tc>
        <w:tc>
          <w:tcPr>
            <w:tcW w:w="1077" w:type="dxa"/>
          </w:tcPr>
          <w:p w14:paraId="083A46AA" w14:textId="77777777" w:rsidR="0065625C" w:rsidRPr="001D2E49" w:rsidRDefault="0065625C" w:rsidP="00095F09">
            <w:pPr>
              <w:pStyle w:val="TAL"/>
              <w:rPr>
                <w:i/>
                <w:lang w:eastAsia="ja-JP"/>
              </w:rPr>
            </w:pPr>
          </w:p>
        </w:tc>
        <w:tc>
          <w:tcPr>
            <w:tcW w:w="1587" w:type="dxa"/>
          </w:tcPr>
          <w:p w14:paraId="3EB5976A" w14:textId="77777777" w:rsidR="0065625C" w:rsidRPr="001D2E49" w:rsidRDefault="0065625C" w:rsidP="00095F09">
            <w:pPr>
              <w:pStyle w:val="TAL"/>
              <w:rPr>
                <w:lang w:eastAsia="ja-JP"/>
              </w:rPr>
            </w:pPr>
          </w:p>
        </w:tc>
        <w:tc>
          <w:tcPr>
            <w:tcW w:w="1757" w:type="dxa"/>
          </w:tcPr>
          <w:p w14:paraId="577E8510" w14:textId="77777777" w:rsidR="0065625C" w:rsidRPr="001D2E49" w:rsidRDefault="0065625C" w:rsidP="00095F09">
            <w:pPr>
              <w:pStyle w:val="TAL"/>
              <w:rPr>
                <w:lang w:eastAsia="ja-JP"/>
              </w:rPr>
            </w:pPr>
          </w:p>
        </w:tc>
        <w:tc>
          <w:tcPr>
            <w:tcW w:w="1077" w:type="dxa"/>
          </w:tcPr>
          <w:p w14:paraId="2BC3A290" w14:textId="77777777" w:rsidR="0065625C" w:rsidRPr="001D2E49" w:rsidRDefault="0065625C" w:rsidP="00095F09">
            <w:pPr>
              <w:pStyle w:val="TAC"/>
              <w:rPr>
                <w:lang w:eastAsia="ja-JP"/>
              </w:rPr>
            </w:pPr>
          </w:p>
        </w:tc>
        <w:tc>
          <w:tcPr>
            <w:tcW w:w="1077" w:type="dxa"/>
          </w:tcPr>
          <w:p w14:paraId="0B40296F" w14:textId="77777777" w:rsidR="0065625C" w:rsidRPr="001D2E49" w:rsidRDefault="0065625C" w:rsidP="00095F09">
            <w:pPr>
              <w:pStyle w:val="TAC"/>
              <w:rPr>
                <w:lang w:eastAsia="ja-JP"/>
              </w:rPr>
            </w:pPr>
          </w:p>
        </w:tc>
      </w:tr>
      <w:tr w:rsidR="0065625C" w:rsidRPr="001D2E49" w14:paraId="3D898690" w14:textId="77777777" w:rsidTr="00095F09">
        <w:tc>
          <w:tcPr>
            <w:tcW w:w="2268" w:type="dxa"/>
          </w:tcPr>
          <w:p w14:paraId="1BE56753" w14:textId="77777777" w:rsidR="0065625C" w:rsidRPr="001D2E49" w:rsidRDefault="0065625C" w:rsidP="00095F09">
            <w:pPr>
              <w:pStyle w:val="TAL"/>
              <w:ind w:left="75"/>
              <w:rPr>
                <w:rFonts w:cs="Arial"/>
                <w:lang w:eastAsia="ja-JP"/>
              </w:rPr>
            </w:pPr>
            <w:r w:rsidRPr="001D2E49">
              <w:rPr>
                <w:rFonts w:cs="Arial"/>
                <w:lang w:eastAsia="ja-JP"/>
              </w:rPr>
              <w:t>&gt;</w:t>
            </w:r>
            <w:r w:rsidRPr="001D2E49">
              <w:rPr>
                <w:rFonts w:cs="Arial"/>
                <w:i/>
                <w:lang w:eastAsia="ja-JP"/>
              </w:rPr>
              <w:t>Endpoint-IP-address</w:t>
            </w:r>
          </w:p>
        </w:tc>
        <w:tc>
          <w:tcPr>
            <w:tcW w:w="1020" w:type="dxa"/>
          </w:tcPr>
          <w:p w14:paraId="4AB9A93A" w14:textId="77777777" w:rsidR="0065625C" w:rsidRPr="001D2E49" w:rsidRDefault="0065625C" w:rsidP="00095F09">
            <w:pPr>
              <w:pStyle w:val="TAL"/>
              <w:rPr>
                <w:rFonts w:cs="Arial"/>
                <w:lang w:eastAsia="ja-JP"/>
              </w:rPr>
            </w:pPr>
          </w:p>
        </w:tc>
        <w:tc>
          <w:tcPr>
            <w:tcW w:w="1077" w:type="dxa"/>
          </w:tcPr>
          <w:p w14:paraId="4F9DFA40" w14:textId="77777777" w:rsidR="0065625C" w:rsidRPr="001D2E49" w:rsidRDefault="0065625C" w:rsidP="00095F09">
            <w:pPr>
              <w:pStyle w:val="TAL"/>
              <w:rPr>
                <w:i/>
                <w:lang w:eastAsia="ja-JP"/>
              </w:rPr>
            </w:pPr>
          </w:p>
        </w:tc>
        <w:tc>
          <w:tcPr>
            <w:tcW w:w="1587" w:type="dxa"/>
          </w:tcPr>
          <w:p w14:paraId="7A963D77" w14:textId="77777777" w:rsidR="0065625C" w:rsidRPr="001D2E49" w:rsidRDefault="0065625C" w:rsidP="00095F09">
            <w:pPr>
              <w:pStyle w:val="TAL"/>
              <w:rPr>
                <w:rFonts w:cs="Arial"/>
                <w:lang w:eastAsia="ja-JP"/>
              </w:rPr>
            </w:pPr>
          </w:p>
        </w:tc>
        <w:tc>
          <w:tcPr>
            <w:tcW w:w="1757" w:type="dxa"/>
          </w:tcPr>
          <w:p w14:paraId="70C104B9" w14:textId="77777777" w:rsidR="0065625C" w:rsidRPr="001D2E49" w:rsidRDefault="0065625C" w:rsidP="00095F09">
            <w:pPr>
              <w:pStyle w:val="TAL"/>
              <w:rPr>
                <w:rFonts w:cs="Arial"/>
                <w:lang w:eastAsia="ja-JP"/>
              </w:rPr>
            </w:pPr>
          </w:p>
        </w:tc>
        <w:tc>
          <w:tcPr>
            <w:tcW w:w="1077" w:type="dxa"/>
          </w:tcPr>
          <w:p w14:paraId="37DF2F35" w14:textId="77777777" w:rsidR="0065625C" w:rsidRPr="001D2E49" w:rsidRDefault="0065625C" w:rsidP="00095F09">
            <w:pPr>
              <w:pStyle w:val="TAC"/>
              <w:rPr>
                <w:rFonts w:cs="Arial"/>
                <w:lang w:eastAsia="ja-JP"/>
              </w:rPr>
            </w:pPr>
            <w:r w:rsidRPr="001D2E49">
              <w:rPr>
                <w:rFonts w:cs="Arial"/>
                <w:lang w:eastAsia="ja-JP"/>
              </w:rPr>
              <w:t>-</w:t>
            </w:r>
          </w:p>
        </w:tc>
        <w:tc>
          <w:tcPr>
            <w:tcW w:w="1077" w:type="dxa"/>
          </w:tcPr>
          <w:p w14:paraId="0822E3CB" w14:textId="77777777" w:rsidR="0065625C" w:rsidRPr="001D2E49" w:rsidRDefault="0065625C" w:rsidP="00095F09">
            <w:pPr>
              <w:pStyle w:val="TAC"/>
              <w:rPr>
                <w:rFonts w:cs="Arial"/>
                <w:lang w:eastAsia="ja-JP"/>
              </w:rPr>
            </w:pPr>
          </w:p>
        </w:tc>
      </w:tr>
      <w:tr w:rsidR="0065625C" w:rsidRPr="001D2E49" w14:paraId="75427704" w14:textId="77777777" w:rsidTr="00095F09">
        <w:tc>
          <w:tcPr>
            <w:tcW w:w="2268" w:type="dxa"/>
          </w:tcPr>
          <w:p w14:paraId="5FFC1568" w14:textId="77777777" w:rsidR="0065625C" w:rsidRPr="001D2E49" w:rsidRDefault="0065625C" w:rsidP="00095F09">
            <w:pPr>
              <w:pStyle w:val="TAL"/>
              <w:ind w:left="165"/>
              <w:rPr>
                <w:rFonts w:cs="Arial"/>
                <w:lang w:eastAsia="ja-JP"/>
              </w:rPr>
            </w:pPr>
            <w:r w:rsidRPr="001D2E49">
              <w:rPr>
                <w:rFonts w:cs="Arial"/>
                <w:lang w:eastAsia="ja-JP"/>
              </w:rPr>
              <w:t>&gt;&gt;Endpoint IP Address</w:t>
            </w:r>
          </w:p>
        </w:tc>
        <w:tc>
          <w:tcPr>
            <w:tcW w:w="1020" w:type="dxa"/>
          </w:tcPr>
          <w:p w14:paraId="64CE217A" w14:textId="77777777" w:rsidR="0065625C" w:rsidRPr="001D2E49" w:rsidRDefault="0065625C" w:rsidP="00095F09">
            <w:pPr>
              <w:pStyle w:val="TAL"/>
              <w:rPr>
                <w:rFonts w:cs="Arial"/>
                <w:lang w:eastAsia="ja-JP"/>
              </w:rPr>
            </w:pPr>
            <w:r w:rsidRPr="001D2E49">
              <w:rPr>
                <w:rFonts w:cs="Arial"/>
                <w:lang w:eastAsia="ja-JP"/>
              </w:rPr>
              <w:t>M</w:t>
            </w:r>
          </w:p>
        </w:tc>
        <w:tc>
          <w:tcPr>
            <w:tcW w:w="1077" w:type="dxa"/>
          </w:tcPr>
          <w:p w14:paraId="52E73856" w14:textId="77777777" w:rsidR="0065625C" w:rsidRPr="001D2E49" w:rsidRDefault="0065625C" w:rsidP="00095F09">
            <w:pPr>
              <w:pStyle w:val="TAL"/>
              <w:rPr>
                <w:i/>
                <w:lang w:eastAsia="ja-JP"/>
              </w:rPr>
            </w:pPr>
          </w:p>
        </w:tc>
        <w:tc>
          <w:tcPr>
            <w:tcW w:w="1587" w:type="dxa"/>
          </w:tcPr>
          <w:p w14:paraId="0B690E1E" w14:textId="77777777" w:rsidR="0065625C" w:rsidRPr="001D2E49" w:rsidRDefault="0065625C" w:rsidP="00095F09">
            <w:pPr>
              <w:pStyle w:val="TAL"/>
              <w:rPr>
                <w:rFonts w:cs="Arial"/>
                <w:lang w:eastAsia="ja-JP"/>
              </w:rPr>
            </w:pPr>
            <w:r w:rsidRPr="001D2E49">
              <w:rPr>
                <w:rFonts w:cs="Arial"/>
                <w:lang w:eastAsia="ja-JP"/>
              </w:rPr>
              <w:t>Transport Layer Address</w:t>
            </w:r>
          </w:p>
          <w:p w14:paraId="584F4454" w14:textId="77777777" w:rsidR="0065625C" w:rsidRPr="001D2E49" w:rsidRDefault="0065625C" w:rsidP="00095F09">
            <w:pPr>
              <w:pStyle w:val="TAL"/>
              <w:rPr>
                <w:rFonts w:cs="Arial"/>
                <w:lang w:eastAsia="ja-JP"/>
              </w:rPr>
            </w:pPr>
            <w:r w:rsidRPr="001D2E49">
              <w:rPr>
                <w:rFonts w:cs="Arial"/>
                <w:lang w:eastAsia="ja-JP"/>
              </w:rPr>
              <w:t>9.3.2.4</w:t>
            </w:r>
          </w:p>
        </w:tc>
        <w:tc>
          <w:tcPr>
            <w:tcW w:w="1757" w:type="dxa"/>
          </w:tcPr>
          <w:p w14:paraId="73FD2387" w14:textId="77777777" w:rsidR="0065625C" w:rsidRPr="001D2E49" w:rsidRDefault="0065625C" w:rsidP="00095F09">
            <w:pPr>
              <w:pStyle w:val="TAL"/>
              <w:rPr>
                <w:rFonts w:cs="Arial"/>
                <w:lang w:eastAsia="ja-JP"/>
              </w:rPr>
            </w:pPr>
          </w:p>
        </w:tc>
        <w:tc>
          <w:tcPr>
            <w:tcW w:w="1077" w:type="dxa"/>
          </w:tcPr>
          <w:p w14:paraId="5148EA27" w14:textId="77777777" w:rsidR="0065625C" w:rsidRPr="001D2E49" w:rsidRDefault="0065625C" w:rsidP="00095F09">
            <w:pPr>
              <w:pStyle w:val="TAC"/>
              <w:rPr>
                <w:rFonts w:cs="Arial"/>
                <w:lang w:eastAsia="ja-JP"/>
              </w:rPr>
            </w:pPr>
            <w:r w:rsidRPr="001D2E49">
              <w:rPr>
                <w:rFonts w:cs="Arial"/>
                <w:lang w:eastAsia="ja-JP"/>
              </w:rPr>
              <w:t>-</w:t>
            </w:r>
          </w:p>
        </w:tc>
        <w:tc>
          <w:tcPr>
            <w:tcW w:w="1077" w:type="dxa"/>
          </w:tcPr>
          <w:p w14:paraId="754BBA99" w14:textId="77777777" w:rsidR="0065625C" w:rsidRPr="001D2E49" w:rsidRDefault="0065625C" w:rsidP="00095F09">
            <w:pPr>
              <w:pStyle w:val="TAC"/>
              <w:rPr>
                <w:rFonts w:cs="Arial"/>
                <w:lang w:eastAsia="ja-JP"/>
              </w:rPr>
            </w:pPr>
          </w:p>
        </w:tc>
      </w:tr>
      <w:tr w:rsidR="0065625C" w:rsidRPr="001D2E49" w14:paraId="7B4ECD7C" w14:textId="77777777" w:rsidTr="00095F09">
        <w:tc>
          <w:tcPr>
            <w:tcW w:w="2268" w:type="dxa"/>
            <w:tcBorders>
              <w:top w:val="single" w:sz="4" w:space="0" w:color="auto"/>
              <w:left w:val="single" w:sz="4" w:space="0" w:color="auto"/>
              <w:bottom w:val="single" w:sz="4" w:space="0" w:color="auto"/>
              <w:right w:val="single" w:sz="4" w:space="0" w:color="auto"/>
            </w:tcBorders>
          </w:tcPr>
          <w:p w14:paraId="11DCC2FA" w14:textId="77777777" w:rsidR="0065625C" w:rsidRPr="001D2E49" w:rsidRDefault="0065625C" w:rsidP="00095F09">
            <w:pPr>
              <w:pStyle w:val="TAL"/>
              <w:ind w:left="75"/>
              <w:rPr>
                <w:rFonts w:cs="Arial"/>
                <w:lang w:eastAsia="ja-JP"/>
              </w:rPr>
            </w:pPr>
            <w:r w:rsidRPr="001D2E49">
              <w:rPr>
                <w:rFonts w:cs="Arial"/>
                <w:lang w:eastAsia="ja-JP"/>
              </w:rPr>
              <w:t>&gt;</w:t>
            </w:r>
            <w:r w:rsidRPr="001D2E49">
              <w:rPr>
                <w:rFonts w:cs="Arial"/>
                <w:i/>
                <w:lang w:eastAsia="ja-JP"/>
              </w:rPr>
              <w:t>Endpoint-IP-address-and-port</w:t>
            </w:r>
          </w:p>
        </w:tc>
        <w:tc>
          <w:tcPr>
            <w:tcW w:w="1020" w:type="dxa"/>
            <w:tcBorders>
              <w:top w:val="single" w:sz="4" w:space="0" w:color="auto"/>
              <w:left w:val="single" w:sz="4" w:space="0" w:color="auto"/>
              <w:bottom w:val="single" w:sz="4" w:space="0" w:color="auto"/>
              <w:right w:val="single" w:sz="4" w:space="0" w:color="auto"/>
            </w:tcBorders>
          </w:tcPr>
          <w:p w14:paraId="5D30A14C" w14:textId="77777777" w:rsidR="0065625C" w:rsidRPr="001D2E49" w:rsidRDefault="0065625C" w:rsidP="00095F09">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2DA8CE75" w14:textId="77777777" w:rsidR="0065625C" w:rsidRPr="001D2E49" w:rsidRDefault="0065625C" w:rsidP="00095F0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051CEB" w14:textId="77777777" w:rsidR="0065625C" w:rsidRPr="001D2E49" w:rsidRDefault="0065625C" w:rsidP="00095F0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1F3348FA" w14:textId="77777777" w:rsidR="0065625C" w:rsidRPr="001D2E49" w:rsidRDefault="0065625C" w:rsidP="00095F09">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D835DFD" w14:textId="77777777" w:rsidR="0065625C" w:rsidRPr="001D2E49" w:rsidRDefault="0065625C" w:rsidP="00095F09">
            <w:pPr>
              <w:pStyle w:val="TAC"/>
              <w:rPr>
                <w:rFonts w:cs="Arial"/>
                <w:lang w:eastAsia="ja-JP"/>
              </w:rPr>
            </w:pPr>
            <w:r w:rsidRPr="001D2E49">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B96B1C" w14:textId="77777777" w:rsidR="0065625C" w:rsidRPr="001D2E49" w:rsidRDefault="0065625C" w:rsidP="00095F09">
            <w:pPr>
              <w:pStyle w:val="TAC"/>
              <w:rPr>
                <w:rFonts w:cs="Arial"/>
                <w:lang w:eastAsia="ja-JP"/>
              </w:rPr>
            </w:pPr>
            <w:r w:rsidRPr="001D2E49">
              <w:rPr>
                <w:rFonts w:cs="Arial"/>
                <w:lang w:eastAsia="ja-JP"/>
              </w:rPr>
              <w:t>reject</w:t>
            </w:r>
          </w:p>
        </w:tc>
      </w:tr>
      <w:tr w:rsidR="0065625C" w:rsidRPr="001D2E49" w14:paraId="45F04513" w14:textId="77777777" w:rsidTr="00095F09">
        <w:tc>
          <w:tcPr>
            <w:tcW w:w="2268" w:type="dxa"/>
            <w:tcBorders>
              <w:top w:val="single" w:sz="4" w:space="0" w:color="auto"/>
              <w:left w:val="single" w:sz="4" w:space="0" w:color="auto"/>
              <w:bottom w:val="single" w:sz="4" w:space="0" w:color="auto"/>
              <w:right w:val="single" w:sz="4" w:space="0" w:color="auto"/>
            </w:tcBorders>
          </w:tcPr>
          <w:p w14:paraId="192E16B8" w14:textId="77777777" w:rsidR="0065625C" w:rsidRPr="001D2E49" w:rsidRDefault="0065625C" w:rsidP="00095F09">
            <w:pPr>
              <w:pStyle w:val="TAL"/>
              <w:ind w:left="165"/>
              <w:rPr>
                <w:rFonts w:cs="Arial"/>
                <w:lang w:eastAsia="ja-JP"/>
              </w:rPr>
            </w:pPr>
            <w:r w:rsidRPr="001D2E49">
              <w:rPr>
                <w:rFonts w:cs="Arial"/>
                <w:lang w:eastAsia="ja-JP"/>
              </w:rPr>
              <w:t>&gt;&gt;Endpoint IP Address</w:t>
            </w:r>
          </w:p>
        </w:tc>
        <w:tc>
          <w:tcPr>
            <w:tcW w:w="1020" w:type="dxa"/>
            <w:tcBorders>
              <w:top w:val="single" w:sz="4" w:space="0" w:color="auto"/>
              <w:left w:val="single" w:sz="4" w:space="0" w:color="auto"/>
              <w:bottom w:val="single" w:sz="4" w:space="0" w:color="auto"/>
              <w:right w:val="single" w:sz="4" w:space="0" w:color="auto"/>
            </w:tcBorders>
          </w:tcPr>
          <w:p w14:paraId="182A5050" w14:textId="77777777" w:rsidR="0065625C" w:rsidRPr="001D2E49" w:rsidRDefault="0065625C" w:rsidP="00095F09">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A57BAC5" w14:textId="77777777" w:rsidR="0065625C" w:rsidRPr="001D2E49" w:rsidRDefault="0065625C" w:rsidP="00095F0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A4E9C4" w14:textId="77777777" w:rsidR="0065625C" w:rsidRPr="001D2E49" w:rsidRDefault="0065625C" w:rsidP="00095F09">
            <w:pPr>
              <w:pStyle w:val="TAL"/>
              <w:rPr>
                <w:rFonts w:cs="Arial"/>
                <w:lang w:eastAsia="ja-JP"/>
              </w:rPr>
            </w:pPr>
            <w:r w:rsidRPr="001D2E49">
              <w:rPr>
                <w:rFonts w:cs="Arial"/>
                <w:lang w:eastAsia="ja-JP"/>
              </w:rPr>
              <w:t>Transport Layer Address</w:t>
            </w:r>
          </w:p>
          <w:p w14:paraId="0BA8C1A6" w14:textId="77777777" w:rsidR="0065625C" w:rsidRPr="001D2E49" w:rsidRDefault="0065625C" w:rsidP="00095F09">
            <w:pPr>
              <w:pStyle w:val="TAL"/>
              <w:rPr>
                <w:rFonts w:cs="Arial"/>
                <w:lang w:eastAsia="ja-JP"/>
              </w:rPr>
            </w:pPr>
            <w:r w:rsidRPr="001D2E49">
              <w:rPr>
                <w:rFonts w:cs="Arial"/>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6419AEAF" w14:textId="77777777" w:rsidR="0065625C" w:rsidRPr="001D2E49" w:rsidRDefault="0065625C" w:rsidP="00095F09">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84F54F1" w14:textId="77777777" w:rsidR="0065625C" w:rsidRPr="001D2E49" w:rsidRDefault="0065625C" w:rsidP="00095F09">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67A8941" w14:textId="77777777" w:rsidR="0065625C" w:rsidRPr="001D2E49" w:rsidRDefault="0065625C" w:rsidP="00095F09">
            <w:pPr>
              <w:pStyle w:val="TAC"/>
              <w:rPr>
                <w:rFonts w:cs="Arial"/>
                <w:lang w:eastAsia="ja-JP"/>
              </w:rPr>
            </w:pPr>
          </w:p>
        </w:tc>
      </w:tr>
      <w:tr w:rsidR="0065625C" w:rsidRPr="001D2E49" w14:paraId="3AC530C1" w14:textId="77777777" w:rsidTr="00095F09">
        <w:tc>
          <w:tcPr>
            <w:tcW w:w="2268" w:type="dxa"/>
            <w:tcBorders>
              <w:top w:val="single" w:sz="4" w:space="0" w:color="auto"/>
              <w:left w:val="single" w:sz="4" w:space="0" w:color="auto"/>
              <w:bottom w:val="single" w:sz="4" w:space="0" w:color="auto"/>
              <w:right w:val="single" w:sz="4" w:space="0" w:color="auto"/>
            </w:tcBorders>
          </w:tcPr>
          <w:p w14:paraId="2D96C82A" w14:textId="77777777" w:rsidR="0065625C" w:rsidRPr="001D2E49" w:rsidRDefault="0065625C" w:rsidP="00095F09">
            <w:pPr>
              <w:pStyle w:val="TAL"/>
              <w:ind w:left="165"/>
              <w:rPr>
                <w:rFonts w:cs="Arial"/>
                <w:lang w:eastAsia="ja-JP"/>
              </w:rPr>
            </w:pPr>
            <w:r w:rsidRPr="001D2E49">
              <w:rPr>
                <w:rFonts w:cs="Arial"/>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0C89BA12" w14:textId="77777777" w:rsidR="0065625C" w:rsidRPr="001D2E49" w:rsidRDefault="0065625C" w:rsidP="00095F09">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B3EA9B" w14:textId="77777777" w:rsidR="0065625C" w:rsidRPr="001D2E49" w:rsidRDefault="0065625C" w:rsidP="00095F0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33BFA47" w14:textId="77777777" w:rsidR="0065625C" w:rsidRPr="001D2E49" w:rsidRDefault="0065625C" w:rsidP="00095F09">
            <w:pPr>
              <w:pStyle w:val="TAL"/>
              <w:rPr>
                <w:rFonts w:cs="Arial"/>
                <w:lang w:eastAsia="ja-JP"/>
              </w:rPr>
            </w:pPr>
            <w:r w:rsidRPr="001D2E49">
              <w:rPr>
                <w:rFonts w:cs="Arial"/>
                <w:lang w:eastAsia="ja-JP"/>
              </w:rPr>
              <w:t>OCTET STRING (</w:t>
            </w:r>
            <w:proofErr w:type="gramStart"/>
            <w:r w:rsidRPr="001D2E49">
              <w:rPr>
                <w:rFonts w:cs="Arial"/>
                <w:lang w:eastAsia="ja-JP"/>
              </w:rPr>
              <w:t>SIZE(</w:t>
            </w:r>
            <w:proofErr w:type="gramEnd"/>
            <w:r w:rsidRPr="001D2E49">
              <w:rPr>
                <w:rFonts w:cs="Arial"/>
                <w:lang w:eastAsia="ja-JP"/>
              </w:rPr>
              <w:t>2))</w:t>
            </w:r>
          </w:p>
        </w:tc>
        <w:tc>
          <w:tcPr>
            <w:tcW w:w="1757" w:type="dxa"/>
            <w:tcBorders>
              <w:top w:val="single" w:sz="4" w:space="0" w:color="auto"/>
              <w:left w:val="single" w:sz="4" w:space="0" w:color="auto"/>
              <w:bottom w:val="single" w:sz="4" w:space="0" w:color="auto"/>
              <w:right w:val="single" w:sz="4" w:space="0" w:color="auto"/>
            </w:tcBorders>
          </w:tcPr>
          <w:p w14:paraId="2EFD3196" w14:textId="77777777" w:rsidR="0065625C" w:rsidRPr="001D2E49" w:rsidRDefault="0065625C" w:rsidP="00095F09">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2641F63" w14:textId="77777777" w:rsidR="0065625C" w:rsidRPr="001D2E49" w:rsidRDefault="0065625C" w:rsidP="00095F09">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14E5EB" w14:textId="77777777" w:rsidR="0065625C" w:rsidRPr="001D2E49" w:rsidRDefault="0065625C" w:rsidP="00095F09">
            <w:pPr>
              <w:pStyle w:val="TAC"/>
              <w:rPr>
                <w:rFonts w:cs="Arial"/>
                <w:lang w:eastAsia="ja-JP"/>
              </w:rPr>
            </w:pPr>
          </w:p>
        </w:tc>
      </w:tr>
    </w:tbl>
    <w:p w14:paraId="0F4EB074" w14:textId="77777777" w:rsidR="0065625C" w:rsidRPr="0065625C" w:rsidRDefault="0065625C" w:rsidP="0065625C">
      <w:pPr>
        <w:rPr>
          <w:rFonts w:eastAsia="SimSun"/>
          <w:lang w:eastAsia="zh-CN"/>
        </w:rPr>
      </w:pPr>
    </w:p>
    <w:p w14:paraId="3C793A92" w14:textId="77777777" w:rsidR="00B77287" w:rsidRDefault="00B77287" w:rsidP="00146CF7">
      <w:pPr>
        <w:rPr>
          <w:rFonts w:eastAsia="SimSun"/>
          <w:b/>
          <w:bCs/>
          <w:lang w:eastAsia="zh-CN"/>
        </w:rPr>
      </w:pPr>
    </w:p>
    <w:p w14:paraId="5D7D1B86" w14:textId="4A7E260B" w:rsidR="00B77287" w:rsidRDefault="00F775FC" w:rsidP="00146CF7">
      <w:pPr>
        <w:rPr>
          <w:rFonts w:eastAsia="SimSun"/>
          <w:lang w:eastAsia="zh-CN"/>
        </w:rPr>
      </w:pPr>
      <w:r>
        <w:rPr>
          <w:rFonts w:eastAsia="SimSun"/>
          <w:lang w:eastAsia="zh-CN"/>
        </w:rPr>
        <w:t xml:space="preserve">The following </w:t>
      </w:r>
      <w:r w:rsidR="002E699C">
        <w:rPr>
          <w:rFonts w:eastAsia="SimSun"/>
          <w:lang w:eastAsia="zh-CN"/>
        </w:rPr>
        <w:t>points can be deduced from the above information:</w:t>
      </w:r>
    </w:p>
    <w:p w14:paraId="10844F7C" w14:textId="60ABC7AB" w:rsidR="002E699C" w:rsidRDefault="002E699C" w:rsidP="00E76E8E">
      <w:pPr>
        <w:pStyle w:val="ListParagraph"/>
        <w:numPr>
          <w:ilvl w:val="0"/>
          <w:numId w:val="20"/>
        </w:numPr>
        <w:ind w:firstLineChars="0"/>
        <w:rPr>
          <w:rFonts w:eastAsia="SimSun"/>
          <w:lang w:eastAsia="zh-CN"/>
        </w:rPr>
      </w:pPr>
      <w:r w:rsidRPr="00E76E8E">
        <w:rPr>
          <w:rFonts w:eastAsia="SimSun"/>
          <w:lang w:eastAsia="zh-CN"/>
        </w:rPr>
        <w:t xml:space="preserve">An AMF TNL Association may be added </w:t>
      </w:r>
      <w:r w:rsidR="00B4083E" w:rsidRPr="00E76E8E">
        <w:rPr>
          <w:rFonts w:eastAsia="SimSun"/>
          <w:lang w:eastAsia="zh-CN"/>
        </w:rPr>
        <w:t xml:space="preserve">by only specifying the </w:t>
      </w:r>
      <w:r w:rsidR="00E25698" w:rsidRPr="00E76E8E">
        <w:rPr>
          <w:rFonts w:eastAsia="SimSun"/>
          <w:lang w:eastAsia="zh-CN"/>
        </w:rPr>
        <w:t>Endpoint</w:t>
      </w:r>
      <w:r w:rsidR="00B4083E" w:rsidRPr="00E76E8E">
        <w:rPr>
          <w:rFonts w:eastAsia="SimSun"/>
          <w:lang w:eastAsia="zh-CN"/>
        </w:rPr>
        <w:t xml:space="preserve"> IP Address of the AMF endpoint used for the TNLA. This implies that the NG-RAN </w:t>
      </w:r>
      <w:r w:rsidR="00D6544A" w:rsidRPr="00E76E8E">
        <w:rPr>
          <w:rFonts w:eastAsia="SimSun"/>
          <w:lang w:eastAsia="zh-CN"/>
        </w:rPr>
        <w:t xml:space="preserve">needs somehow to deduce what the port number is, </w:t>
      </w:r>
      <w:proofErr w:type="gramStart"/>
      <w:r w:rsidR="00D6544A" w:rsidRPr="00E76E8E">
        <w:rPr>
          <w:rFonts w:eastAsia="SimSun"/>
          <w:lang w:eastAsia="zh-CN"/>
        </w:rPr>
        <w:t>in order to</w:t>
      </w:r>
      <w:proofErr w:type="gramEnd"/>
      <w:r w:rsidR="00D6544A" w:rsidRPr="00E76E8E">
        <w:rPr>
          <w:rFonts w:eastAsia="SimSun"/>
          <w:lang w:eastAsia="zh-CN"/>
        </w:rPr>
        <w:t>, for example, be able to identify correctly the TNLA if it needs to be removed in the future</w:t>
      </w:r>
      <w:r w:rsidR="00E76E8E" w:rsidRPr="00E76E8E">
        <w:rPr>
          <w:rFonts w:eastAsia="SimSun"/>
          <w:lang w:eastAsia="zh-CN"/>
        </w:rPr>
        <w:t>.</w:t>
      </w:r>
    </w:p>
    <w:p w14:paraId="1A125103" w14:textId="33972259" w:rsidR="00E76E8E" w:rsidRDefault="00E76E8E" w:rsidP="00E76E8E">
      <w:pPr>
        <w:rPr>
          <w:rFonts w:eastAsia="SimSun"/>
          <w:b/>
          <w:bCs/>
          <w:lang w:eastAsia="zh-CN"/>
        </w:rPr>
      </w:pPr>
      <w:r w:rsidRPr="00EC29AD">
        <w:rPr>
          <w:rFonts w:eastAsia="SimSun"/>
          <w:b/>
          <w:bCs/>
          <w:lang w:eastAsia="zh-CN"/>
        </w:rPr>
        <w:t xml:space="preserve">Observation 1: If a TNLA is added and if the TNLA endpoint is identified only by its IP address, there is the need to </w:t>
      </w:r>
      <w:r w:rsidR="00EC29AD" w:rsidRPr="00EC29AD">
        <w:rPr>
          <w:rFonts w:eastAsia="SimSun"/>
          <w:b/>
          <w:bCs/>
          <w:lang w:eastAsia="zh-CN"/>
        </w:rPr>
        <w:t>explicitly indicate in the specifications which port number will be used for the endpoint</w:t>
      </w:r>
    </w:p>
    <w:p w14:paraId="4B6920EC" w14:textId="77777777" w:rsidR="00EC29AD" w:rsidRDefault="00EC29AD" w:rsidP="00E76E8E">
      <w:pPr>
        <w:rPr>
          <w:rFonts w:eastAsia="SimSun"/>
          <w:b/>
          <w:bCs/>
          <w:lang w:eastAsia="zh-CN"/>
        </w:rPr>
      </w:pPr>
    </w:p>
    <w:p w14:paraId="126CE0FA" w14:textId="6E8EFB3D" w:rsidR="00EC29AD" w:rsidRDefault="008C4EE7" w:rsidP="00EC29AD">
      <w:pPr>
        <w:pStyle w:val="ListParagraph"/>
        <w:numPr>
          <w:ilvl w:val="0"/>
          <w:numId w:val="20"/>
        </w:numPr>
        <w:ind w:firstLineChars="0"/>
        <w:rPr>
          <w:rFonts w:eastAsia="SimSun"/>
          <w:lang w:eastAsia="zh-CN"/>
        </w:rPr>
      </w:pPr>
      <w:r w:rsidRPr="008C4EE7">
        <w:rPr>
          <w:rFonts w:eastAsia="SimSun"/>
          <w:lang w:eastAsia="zh-CN"/>
        </w:rPr>
        <w:t>When</w:t>
      </w:r>
      <w:r>
        <w:rPr>
          <w:rFonts w:eastAsia="SimSun"/>
          <w:lang w:eastAsia="zh-CN"/>
        </w:rPr>
        <w:t xml:space="preserve"> a TNLA is removed, there are several options on how to indicate its endpoints. In particular:</w:t>
      </w:r>
    </w:p>
    <w:p w14:paraId="5D8BAE7B" w14:textId="0E34EA66" w:rsidR="008C4EE7" w:rsidRDefault="002537B7" w:rsidP="008C4EE7">
      <w:pPr>
        <w:pStyle w:val="ListParagraph"/>
        <w:numPr>
          <w:ilvl w:val="1"/>
          <w:numId w:val="20"/>
        </w:numPr>
        <w:ind w:firstLineChars="0"/>
        <w:rPr>
          <w:rFonts w:eastAsia="SimSun"/>
          <w:lang w:eastAsia="zh-CN"/>
        </w:rPr>
      </w:pPr>
      <w:r>
        <w:rPr>
          <w:rFonts w:eastAsia="SimSun"/>
          <w:lang w:eastAsia="zh-CN"/>
        </w:rPr>
        <w:t>Only the source node endpoint may be identified</w:t>
      </w:r>
      <w:r w:rsidR="0089796E">
        <w:rPr>
          <w:rFonts w:eastAsia="SimSun"/>
          <w:lang w:eastAsia="zh-CN"/>
        </w:rPr>
        <w:t>,</w:t>
      </w:r>
      <w:r w:rsidR="009218D6">
        <w:rPr>
          <w:rFonts w:eastAsia="SimSun"/>
          <w:lang w:eastAsia="zh-CN"/>
        </w:rPr>
        <w:t xml:space="preserve"> using its IP address and port number.</w:t>
      </w:r>
      <w:r w:rsidR="0089796E">
        <w:rPr>
          <w:rFonts w:eastAsia="SimSun"/>
          <w:lang w:eastAsia="zh-CN"/>
        </w:rPr>
        <w:t xml:space="preserve"> </w:t>
      </w:r>
      <w:r w:rsidR="009218D6">
        <w:rPr>
          <w:rFonts w:eastAsia="SimSun"/>
          <w:lang w:eastAsia="zh-CN"/>
        </w:rPr>
        <w:t>I</w:t>
      </w:r>
      <w:r w:rsidR="0089796E">
        <w:rPr>
          <w:rFonts w:eastAsia="SimSun"/>
          <w:lang w:eastAsia="zh-CN"/>
        </w:rPr>
        <w:t xml:space="preserve">n </w:t>
      </w:r>
      <w:r w:rsidR="009218D6">
        <w:rPr>
          <w:rFonts w:eastAsia="SimSun"/>
          <w:lang w:eastAsia="zh-CN"/>
        </w:rPr>
        <w:t>this</w:t>
      </w:r>
      <w:r w:rsidR="0089796E">
        <w:rPr>
          <w:rFonts w:eastAsia="SimSun"/>
          <w:lang w:eastAsia="zh-CN"/>
        </w:rPr>
        <w:t xml:space="preserve"> case the TNLAs to be removed are those that use the indicated source node end point</w:t>
      </w:r>
      <w:r>
        <w:rPr>
          <w:rFonts w:eastAsia="SimSun"/>
          <w:lang w:eastAsia="zh-CN"/>
        </w:rPr>
        <w:t xml:space="preserve"> </w:t>
      </w:r>
      <w:r w:rsidR="00122A35">
        <w:rPr>
          <w:rFonts w:eastAsia="SimSun"/>
          <w:lang w:eastAsia="zh-CN"/>
        </w:rPr>
        <w:t xml:space="preserve">and any </w:t>
      </w:r>
      <w:r w:rsidR="005A7AD9">
        <w:rPr>
          <w:rFonts w:eastAsia="SimSun"/>
          <w:lang w:eastAsia="zh-CN"/>
        </w:rPr>
        <w:t>receiving</w:t>
      </w:r>
      <w:r w:rsidR="005A1AF6">
        <w:rPr>
          <w:rFonts w:eastAsia="SimSun"/>
          <w:lang w:eastAsia="zh-CN"/>
        </w:rPr>
        <w:t xml:space="preserve"> node end point</w:t>
      </w:r>
    </w:p>
    <w:p w14:paraId="2B0A82EA" w14:textId="0F1DE4B1" w:rsidR="009218D6" w:rsidRDefault="009218D6" w:rsidP="009218D6">
      <w:pPr>
        <w:pStyle w:val="ListParagraph"/>
        <w:numPr>
          <w:ilvl w:val="1"/>
          <w:numId w:val="20"/>
        </w:numPr>
        <w:ind w:firstLineChars="0"/>
        <w:rPr>
          <w:rFonts w:eastAsia="SimSun"/>
          <w:lang w:eastAsia="zh-CN"/>
        </w:rPr>
      </w:pPr>
      <w:r>
        <w:rPr>
          <w:rFonts w:eastAsia="SimSun"/>
          <w:lang w:eastAsia="zh-CN"/>
        </w:rPr>
        <w:t xml:space="preserve">Only the source node endpoint may be identified, using its IP address only. In this case the TNLAs to be removed are those that use </w:t>
      </w:r>
      <w:r w:rsidR="00122A35">
        <w:rPr>
          <w:rFonts w:eastAsia="SimSun"/>
          <w:lang w:eastAsia="zh-CN"/>
        </w:rPr>
        <w:t>a</w:t>
      </w:r>
      <w:r>
        <w:rPr>
          <w:rFonts w:eastAsia="SimSun"/>
          <w:lang w:eastAsia="zh-CN"/>
        </w:rPr>
        <w:t xml:space="preserve"> source node end point </w:t>
      </w:r>
      <w:r w:rsidR="00122A35">
        <w:rPr>
          <w:rFonts w:eastAsia="SimSun"/>
          <w:lang w:eastAsia="zh-CN"/>
        </w:rPr>
        <w:t>IP address as indicated in the signalling</w:t>
      </w:r>
      <w:r w:rsidR="005A1AF6">
        <w:rPr>
          <w:rFonts w:eastAsia="SimSun"/>
          <w:lang w:eastAsia="zh-CN"/>
        </w:rPr>
        <w:t xml:space="preserve"> and any </w:t>
      </w:r>
      <w:r w:rsidR="005A7AD9">
        <w:rPr>
          <w:rFonts w:eastAsia="SimSun"/>
          <w:lang w:eastAsia="zh-CN"/>
        </w:rPr>
        <w:t>receiving</w:t>
      </w:r>
      <w:r w:rsidR="005A1AF6">
        <w:rPr>
          <w:rFonts w:eastAsia="SimSun"/>
          <w:lang w:eastAsia="zh-CN"/>
        </w:rPr>
        <w:t xml:space="preserve"> node end point</w:t>
      </w:r>
    </w:p>
    <w:p w14:paraId="2090694A" w14:textId="77777777" w:rsidR="00A87425" w:rsidRDefault="005A1AF6" w:rsidP="005A1AF6">
      <w:pPr>
        <w:pStyle w:val="ListParagraph"/>
        <w:numPr>
          <w:ilvl w:val="1"/>
          <w:numId w:val="20"/>
        </w:numPr>
        <w:ind w:firstLineChars="0"/>
        <w:rPr>
          <w:rFonts w:eastAsia="SimSun"/>
          <w:lang w:eastAsia="zh-CN"/>
        </w:rPr>
      </w:pPr>
      <w:r>
        <w:rPr>
          <w:rFonts w:eastAsia="SimSun"/>
          <w:lang w:eastAsia="zh-CN"/>
        </w:rPr>
        <w:t xml:space="preserve">Both source and target node endpoints may be indicated </w:t>
      </w:r>
      <w:r w:rsidR="00E03B5B">
        <w:rPr>
          <w:rFonts w:eastAsia="SimSun"/>
          <w:lang w:eastAsia="zh-CN"/>
        </w:rPr>
        <w:t xml:space="preserve">in the signalling. However, if an endpoint is indicated by only signalling its IP address, then </w:t>
      </w:r>
      <w:r w:rsidR="00AB60F8">
        <w:rPr>
          <w:rFonts w:eastAsia="SimSun"/>
          <w:lang w:eastAsia="zh-CN"/>
        </w:rPr>
        <w:t>the TNLAs to be removed are all TNLAs with the indicated IP address for that endpoint</w:t>
      </w:r>
    </w:p>
    <w:p w14:paraId="1073A98A" w14:textId="23A548E4" w:rsidR="00A87425" w:rsidRDefault="00A87425" w:rsidP="00A87425">
      <w:pPr>
        <w:rPr>
          <w:rFonts w:eastAsia="SimSun"/>
          <w:b/>
          <w:bCs/>
          <w:lang w:eastAsia="zh-CN"/>
        </w:rPr>
      </w:pPr>
      <w:r w:rsidRPr="00EC29AD">
        <w:rPr>
          <w:rFonts w:eastAsia="SimSun"/>
          <w:b/>
          <w:bCs/>
          <w:lang w:eastAsia="zh-CN"/>
        </w:rPr>
        <w:t xml:space="preserve">Observation </w:t>
      </w:r>
      <w:r>
        <w:rPr>
          <w:rFonts w:eastAsia="SimSun"/>
          <w:b/>
          <w:bCs/>
          <w:lang w:eastAsia="zh-CN"/>
        </w:rPr>
        <w:t>2</w:t>
      </w:r>
      <w:r w:rsidRPr="00EC29AD">
        <w:rPr>
          <w:rFonts w:eastAsia="SimSun"/>
          <w:b/>
          <w:bCs/>
          <w:lang w:eastAsia="zh-CN"/>
        </w:rPr>
        <w:t xml:space="preserve">: </w:t>
      </w:r>
      <w:r>
        <w:rPr>
          <w:rFonts w:eastAsia="SimSun"/>
          <w:b/>
          <w:bCs/>
          <w:lang w:eastAsia="zh-CN"/>
        </w:rPr>
        <w:t xml:space="preserve">there is a need to clarify in the standard </w:t>
      </w:r>
      <w:r w:rsidR="00E25698">
        <w:rPr>
          <w:rFonts w:eastAsia="SimSun"/>
          <w:b/>
          <w:bCs/>
          <w:lang w:eastAsia="zh-CN"/>
        </w:rPr>
        <w:t xml:space="preserve">how a receiving node should interpret the information received to remove TNLAs </w:t>
      </w:r>
    </w:p>
    <w:p w14:paraId="74AAB6FD" w14:textId="77777777" w:rsidR="008757A7" w:rsidRDefault="008757A7" w:rsidP="00A87425">
      <w:pPr>
        <w:rPr>
          <w:rFonts w:eastAsia="SimSun"/>
          <w:b/>
          <w:bCs/>
          <w:lang w:eastAsia="zh-CN"/>
        </w:rPr>
      </w:pPr>
    </w:p>
    <w:p w14:paraId="37791C3C" w14:textId="102FD937" w:rsidR="005A1AF6" w:rsidRDefault="00E25698" w:rsidP="00E25698">
      <w:pPr>
        <w:pStyle w:val="ListParagraph"/>
        <w:numPr>
          <w:ilvl w:val="0"/>
          <w:numId w:val="20"/>
        </w:numPr>
        <w:ind w:firstLineChars="0"/>
        <w:rPr>
          <w:rFonts w:eastAsia="SimSun"/>
          <w:lang w:eastAsia="zh-CN"/>
        </w:rPr>
      </w:pPr>
      <w:r>
        <w:rPr>
          <w:rFonts w:eastAsia="SimSun"/>
          <w:lang w:eastAsia="zh-CN"/>
        </w:rPr>
        <w:t xml:space="preserve">When a TNLA is updated, </w:t>
      </w:r>
      <w:r w:rsidR="00D33DDC">
        <w:rPr>
          <w:rFonts w:eastAsia="SimSun"/>
          <w:lang w:eastAsia="zh-CN"/>
        </w:rPr>
        <w:t xml:space="preserve">the </w:t>
      </w:r>
      <w:r w:rsidR="00CD2844">
        <w:rPr>
          <w:rFonts w:eastAsia="SimSun"/>
          <w:lang w:eastAsia="zh-CN"/>
        </w:rPr>
        <w:t>AM</w:t>
      </w:r>
      <w:r w:rsidR="00D33DDC">
        <w:rPr>
          <w:rFonts w:eastAsia="SimSun"/>
          <w:lang w:eastAsia="zh-CN"/>
        </w:rPr>
        <w:t xml:space="preserve">F endpoint may be identified </w:t>
      </w:r>
      <w:r w:rsidR="00D33DDC" w:rsidRPr="00E76E8E">
        <w:rPr>
          <w:rFonts w:eastAsia="SimSun"/>
          <w:lang w:eastAsia="zh-CN"/>
        </w:rPr>
        <w:t>by only specifying the Endpoint IP Address.</w:t>
      </w:r>
      <w:r w:rsidR="00D33DDC">
        <w:rPr>
          <w:rFonts w:eastAsia="SimSun"/>
          <w:lang w:eastAsia="zh-CN"/>
        </w:rPr>
        <w:t xml:space="preserve"> In this case, the receiving node </w:t>
      </w:r>
      <w:r w:rsidR="005A7AD9">
        <w:rPr>
          <w:rFonts w:eastAsia="SimSun"/>
          <w:lang w:eastAsia="zh-CN"/>
        </w:rPr>
        <w:t xml:space="preserve">should update all TNLAs </w:t>
      </w:r>
      <w:r w:rsidR="00157565">
        <w:rPr>
          <w:rFonts w:eastAsia="SimSun"/>
          <w:lang w:eastAsia="zh-CN"/>
        </w:rPr>
        <w:t>with a source node endpoint using the indicated IP address and with any receiving endpoint.</w:t>
      </w:r>
    </w:p>
    <w:p w14:paraId="4E282F75" w14:textId="58172D0B" w:rsidR="00157565" w:rsidRPr="00157565" w:rsidRDefault="00157565" w:rsidP="00157565">
      <w:pPr>
        <w:rPr>
          <w:rFonts w:eastAsia="SimSun"/>
          <w:b/>
          <w:bCs/>
          <w:lang w:eastAsia="zh-CN"/>
        </w:rPr>
      </w:pPr>
      <w:r w:rsidRPr="00157565">
        <w:rPr>
          <w:rFonts w:eastAsia="SimSun"/>
          <w:b/>
          <w:bCs/>
          <w:lang w:eastAsia="zh-CN"/>
        </w:rPr>
        <w:t xml:space="preserve">Observation </w:t>
      </w:r>
      <w:r>
        <w:rPr>
          <w:rFonts w:eastAsia="SimSun"/>
          <w:b/>
          <w:bCs/>
          <w:lang w:eastAsia="zh-CN"/>
        </w:rPr>
        <w:t>3</w:t>
      </w:r>
      <w:r w:rsidRPr="00157565">
        <w:rPr>
          <w:rFonts w:eastAsia="SimSun"/>
          <w:b/>
          <w:bCs/>
          <w:lang w:eastAsia="zh-CN"/>
        </w:rPr>
        <w:t xml:space="preserve">: there is a need to clarify in the standard how a receiving node should interpret the information received to </w:t>
      </w:r>
      <w:r>
        <w:rPr>
          <w:rFonts w:eastAsia="SimSun"/>
          <w:b/>
          <w:bCs/>
          <w:lang w:eastAsia="zh-CN"/>
        </w:rPr>
        <w:t>update</w:t>
      </w:r>
      <w:r w:rsidRPr="00157565">
        <w:rPr>
          <w:rFonts w:eastAsia="SimSun"/>
          <w:b/>
          <w:bCs/>
          <w:lang w:eastAsia="zh-CN"/>
        </w:rPr>
        <w:t xml:space="preserve"> TNLAs </w:t>
      </w:r>
    </w:p>
    <w:p w14:paraId="599045E3" w14:textId="64132967" w:rsidR="00157565" w:rsidRDefault="00157565" w:rsidP="00157565">
      <w:pPr>
        <w:rPr>
          <w:rFonts w:eastAsia="SimSun"/>
          <w:lang w:eastAsia="zh-CN"/>
        </w:rPr>
      </w:pPr>
    </w:p>
    <w:p w14:paraId="6FAADBEE" w14:textId="0B7A1267" w:rsidR="00157565" w:rsidRDefault="00157565" w:rsidP="00157565">
      <w:pPr>
        <w:rPr>
          <w:rFonts w:eastAsia="SimSun"/>
          <w:lang w:eastAsia="zh-CN"/>
        </w:rPr>
      </w:pPr>
      <w:r>
        <w:rPr>
          <w:rFonts w:eastAsia="SimSun"/>
          <w:lang w:eastAsia="zh-CN"/>
        </w:rPr>
        <w:t xml:space="preserve">For the reasons above, </w:t>
      </w:r>
      <w:proofErr w:type="gramStart"/>
      <w:r>
        <w:rPr>
          <w:rFonts w:eastAsia="SimSun"/>
          <w:lang w:eastAsia="zh-CN"/>
        </w:rPr>
        <w:t>a number of</w:t>
      </w:r>
      <w:proofErr w:type="gramEnd"/>
      <w:r>
        <w:rPr>
          <w:rFonts w:eastAsia="SimSun"/>
          <w:lang w:eastAsia="zh-CN"/>
        </w:rPr>
        <w:t xml:space="preserve"> CRs have been drafted, </w:t>
      </w:r>
      <w:r w:rsidR="00D455DB">
        <w:rPr>
          <w:rFonts w:eastAsia="SimSun"/>
          <w:lang w:eastAsia="zh-CN"/>
        </w:rPr>
        <w:t>enhancing the stage 3 specifications supporting the multiple TNLA feature</w:t>
      </w:r>
      <w:r w:rsidR="00A343D5">
        <w:rPr>
          <w:rFonts w:eastAsia="SimSun"/>
          <w:lang w:eastAsia="zh-CN"/>
        </w:rPr>
        <w:t>, namely enhancing TS38.413, TS38.423, TS38.</w:t>
      </w:r>
      <w:r w:rsidR="00B86E15">
        <w:rPr>
          <w:rFonts w:eastAsia="SimSun"/>
          <w:lang w:eastAsia="zh-CN"/>
        </w:rPr>
        <w:t>473, TS37.483 and TS36.423</w:t>
      </w:r>
      <w:r w:rsidR="00D455DB">
        <w:rPr>
          <w:rFonts w:eastAsia="SimSun"/>
          <w:lang w:eastAsia="zh-CN"/>
        </w:rPr>
        <w:t xml:space="preserve">. </w:t>
      </w:r>
    </w:p>
    <w:p w14:paraId="448900B9" w14:textId="77777777" w:rsidR="00565F83" w:rsidRDefault="00565F83" w:rsidP="00157565">
      <w:pPr>
        <w:rPr>
          <w:rFonts w:eastAsia="SimSun"/>
          <w:lang w:eastAsia="zh-CN"/>
        </w:rPr>
      </w:pPr>
    </w:p>
    <w:p w14:paraId="0EEF9BBF" w14:textId="77777777" w:rsidR="00124751" w:rsidRDefault="00565F83" w:rsidP="00157565">
      <w:pPr>
        <w:rPr>
          <w:rFonts w:eastAsia="SimSun"/>
          <w:lang w:eastAsia="zh-CN"/>
        </w:rPr>
      </w:pPr>
      <w:r>
        <w:rPr>
          <w:rFonts w:eastAsia="SimSun"/>
          <w:lang w:eastAsia="zh-CN"/>
        </w:rPr>
        <w:lastRenderedPageBreak/>
        <w:t xml:space="preserve">Additionally, it was identified that </w:t>
      </w:r>
      <w:r w:rsidR="004A163B">
        <w:rPr>
          <w:rFonts w:eastAsia="SimSun"/>
          <w:lang w:eastAsia="zh-CN"/>
        </w:rPr>
        <w:t xml:space="preserve">the Stage 2 description needs to be updated. Indeed, current stage 2 does not allow </w:t>
      </w:r>
      <w:r w:rsidR="009950AE">
        <w:rPr>
          <w:rFonts w:eastAsia="SimSun"/>
          <w:lang w:eastAsia="zh-CN"/>
        </w:rPr>
        <w:t>that</w:t>
      </w:r>
      <w:r w:rsidR="008D18E9">
        <w:rPr>
          <w:rFonts w:eastAsia="SimSun"/>
          <w:lang w:eastAsia="zh-CN"/>
        </w:rPr>
        <w:t>, in case of TNLA removal,</w:t>
      </w:r>
      <w:r w:rsidR="009950AE">
        <w:rPr>
          <w:rFonts w:eastAsia="SimSun"/>
          <w:lang w:eastAsia="zh-CN"/>
        </w:rPr>
        <w:t xml:space="preserve"> </w:t>
      </w:r>
      <w:proofErr w:type="gramStart"/>
      <w:r w:rsidR="009950AE">
        <w:rPr>
          <w:rFonts w:eastAsia="SimSun"/>
          <w:lang w:eastAsia="zh-CN"/>
        </w:rPr>
        <w:t>both of the nodes</w:t>
      </w:r>
      <w:proofErr w:type="gramEnd"/>
      <w:r w:rsidR="009950AE">
        <w:rPr>
          <w:rFonts w:eastAsia="SimSun"/>
          <w:lang w:eastAsia="zh-CN"/>
        </w:rPr>
        <w:t xml:space="preserve"> </w:t>
      </w:r>
      <w:r w:rsidR="002E057A">
        <w:rPr>
          <w:rFonts w:eastAsia="SimSun"/>
          <w:lang w:eastAsia="zh-CN"/>
        </w:rPr>
        <w:t xml:space="preserve">can reselect a new TNLA association </w:t>
      </w:r>
      <w:r w:rsidR="008D18E9">
        <w:rPr>
          <w:rFonts w:eastAsia="SimSun"/>
          <w:lang w:eastAsia="zh-CN"/>
        </w:rPr>
        <w:t>for the traffic that was served by the removed SCTP association.</w:t>
      </w:r>
    </w:p>
    <w:p w14:paraId="7379C1AA" w14:textId="0CCFFED3" w:rsidR="00565F83" w:rsidRDefault="00124751" w:rsidP="00157565">
      <w:pPr>
        <w:rPr>
          <w:rFonts w:eastAsia="SimSun"/>
          <w:b/>
          <w:bCs/>
          <w:lang w:eastAsia="zh-CN"/>
        </w:rPr>
      </w:pPr>
      <w:r w:rsidRPr="00146F64">
        <w:rPr>
          <w:rFonts w:eastAsia="SimSun"/>
          <w:b/>
          <w:bCs/>
          <w:lang w:eastAsia="zh-CN"/>
        </w:rPr>
        <w:t>Observation 4: If a TNLA is removed, both nodes involved in the TNLA shall be able to select a new TNLA for the traffic that was served by the removed TNLA</w:t>
      </w:r>
      <w:r w:rsidR="009950AE" w:rsidRPr="00146F64">
        <w:rPr>
          <w:rFonts w:eastAsia="SimSun"/>
          <w:b/>
          <w:bCs/>
          <w:lang w:eastAsia="zh-CN"/>
        </w:rPr>
        <w:t xml:space="preserve"> </w:t>
      </w:r>
    </w:p>
    <w:p w14:paraId="36F52BEC" w14:textId="1F4B81A1" w:rsidR="00124751" w:rsidRPr="00EF1A43" w:rsidRDefault="00EF1A43" w:rsidP="00157565">
      <w:pPr>
        <w:rPr>
          <w:rFonts w:eastAsia="SimSun"/>
          <w:lang w:eastAsia="zh-CN"/>
        </w:rPr>
      </w:pPr>
      <w:r w:rsidRPr="00146F64">
        <w:rPr>
          <w:rFonts w:eastAsia="SimSun"/>
          <w:lang w:eastAsia="zh-CN"/>
        </w:rPr>
        <w:t>Hence, CRs to 38.412, 38.422, 38.472 and 38.462 have been prepared</w:t>
      </w:r>
    </w:p>
    <w:p w14:paraId="64A44831" w14:textId="6D385BFC" w:rsidR="00D455DB" w:rsidRPr="005A3004" w:rsidRDefault="00A343D5" w:rsidP="00157565">
      <w:pPr>
        <w:rPr>
          <w:rFonts w:eastAsia="SimSun"/>
          <w:b/>
          <w:bCs/>
          <w:lang w:eastAsia="zh-CN"/>
        </w:rPr>
      </w:pPr>
      <w:r w:rsidRPr="005A3004">
        <w:rPr>
          <w:rFonts w:eastAsia="SimSun"/>
          <w:b/>
          <w:bCs/>
          <w:lang w:eastAsia="zh-CN"/>
        </w:rPr>
        <w:t>Proposal: It is proposed to agree to the clarifications in the CRs</w:t>
      </w:r>
      <w:r w:rsidR="00B86E15" w:rsidRPr="005A3004">
        <w:rPr>
          <w:rFonts w:eastAsia="SimSun"/>
          <w:b/>
          <w:bCs/>
          <w:lang w:eastAsia="zh-CN"/>
        </w:rPr>
        <w:t xml:space="preserve"> to enhance interoperability fo</w:t>
      </w:r>
      <w:r w:rsidR="005A3004" w:rsidRPr="005A3004">
        <w:rPr>
          <w:rFonts w:eastAsia="SimSun"/>
          <w:b/>
          <w:bCs/>
          <w:lang w:eastAsia="zh-CN"/>
        </w:rPr>
        <w:t>r</w:t>
      </w:r>
      <w:r w:rsidR="00B86E15" w:rsidRPr="005A3004">
        <w:rPr>
          <w:rFonts w:eastAsia="SimSun"/>
          <w:b/>
          <w:bCs/>
          <w:lang w:eastAsia="zh-CN"/>
        </w:rPr>
        <w:t xml:space="preserve"> the multiple TNLA </w:t>
      </w:r>
      <w:r w:rsidR="005A3004" w:rsidRPr="005A3004">
        <w:rPr>
          <w:rFonts w:eastAsia="SimSun"/>
          <w:b/>
          <w:bCs/>
          <w:lang w:eastAsia="zh-CN"/>
        </w:rPr>
        <w:t>function</w:t>
      </w:r>
    </w:p>
    <w:p w14:paraId="5A3E1144" w14:textId="5EDAC876" w:rsidR="006C6E99" w:rsidRPr="00036C94" w:rsidRDefault="006C6E99" w:rsidP="00DA1872">
      <w:pPr>
        <w:pStyle w:val="Heading1"/>
        <w:ind w:left="567" w:hanging="567"/>
        <w:rPr>
          <w:rFonts w:eastAsia="SimSun"/>
        </w:rPr>
      </w:pPr>
      <w:r w:rsidRPr="00036C94">
        <w:rPr>
          <w:rFonts w:eastAsia="SimSun"/>
        </w:rPr>
        <w:t>Conclusion</w:t>
      </w:r>
    </w:p>
    <w:bookmarkEnd w:id="0"/>
    <w:bookmarkEnd w:id="1"/>
    <w:bookmarkEnd w:id="2"/>
    <w:p w14:paraId="37BBDF36" w14:textId="7A00CD64"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5A3004">
        <w:rPr>
          <w:rFonts w:eastAsia="SimSun"/>
          <w:lang w:eastAsia="zh-CN"/>
        </w:rPr>
        <w:t>issues currently arising from the way multiple TNLA is specified. The following observations and proposals were derived:</w:t>
      </w:r>
    </w:p>
    <w:p w14:paraId="00417A79" w14:textId="77777777" w:rsidR="005A3004" w:rsidRDefault="005A3004" w:rsidP="005A3004">
      <w:pPr>
        <w:rPr>
          <w:rFonts w:eastAsia="SimSun"/>
          <w:b/>
          <w:bCs/>
          <w:lang w:eastAsia="zh-CN"/>
        </w:rPr>
      </w:pPr>
      <w:r w:rsidRPr="00EC29AD">
        <w:rPr>
          <w:rFonts w:eastAsia="SimSun"/>
          <w:b/>
          <w:bCs/>
          <w:lang w:eastAsia="zh-CN"/>
        </w:rPr>
        <w:t>Observation 1: If a TNLA is added and if the TNLA endpoint is identified only by its IP address, there is the need to explicitly indicate in the specifications which port number will be used for the endpoint</w:t>
      </w:r>
    </w:p>
    <w:p w14:paraId="6B042302" w14:textId="77777777" w:rsidR="005A3004" w:rsidRDefault="005A3004" w:rsidP="005A3004">
      <w:pPr>
        <w:rPr>
          <w:rFonts w:eastAsia="SimSun"/>
          <w:b/>
          <w:bCs/>
          <w:lang w:eastAsia="zh-CN"/>
        </w:rPr>
      </w:pPr>
      <w:r w:rsidRPr="00EC29AD">
        <w:rPr>
          <w:rFonts w:eastAsia="SimSun"/>
          <w:b/>
          <w:bCs/>
          <w:lang w:eastAsia="zh-CN"/>
        </w:rPr>
        <w:t xml:space="preserve">Observation </w:t>
      </w:r>
      <w:r>
        <w:rPr>
          <w:rFonts w:eastAsia="SimSun"/>
          <w:b/>
          <w:bCs/>
          <w:lang w:eastAsia="zh-CN"/>
        </w:rPr>
        <w:t>2</w:t>
      </w:r>
      <w:r w:rsidRPr="00EC29AD">
        <w:rPr>
          <w:rFonts w:eastAsia="SimSun"/>
          <w:b/>
          <w:bCs/>
          <w:lang w:eastAsia="zh-CN"/>
        </w:rPr>
        <w:t xml:space="preserve">: </w:t>
      </w:r>
      <w:r>
        <w:rPr>
          <w:rFonts w:eastAsia="SimSun"/>
          <w:b/>
          <w:bCs/>
          <w:lang w:eastAsia="zh-CN"/>
        </w:rPr>
        <w:t xml:space="preserve">there is a need to clarify in the standard how a receiving node should interpret the information received to remove TNLAs </w:t>
      </w:r>
    </w:p>
    <w:p w14:paraId="18C006A1" w14:textId="77777777" w:rsidR="005A3004" w:rsidRDefault="005A3004" w:rsidP="005A3004">
      <w:pPr>
        <w:rPr>
          <w:rFonts w:eastAsia="SimSun"/>
          <w:b/>
          <w:bCs/>
          <w:lang w:eastAsia="zh-CN"/>
        </w:rPr>
      </w:pPr>
      <w:r w:rsidRPr="00157565">
        <w:rPr>
          <w:rFonts w:eastAsia="SimSun"/>
          <w:b/>
          <w:bCs/>
          <w:lang w:eastAsia="zh-CN"/>
        </w:rPr>
        <w:t xml:space="preserve">Observation </w:t>
      </w:r>
      <w:r>
        <w:rPr>
          <w:rFonts w:eastAsia="SimSun"/>
          <w:b/>
          <w:bCs/>
          <w:lang w:eastAsia="zh-CN"/>
        </w:rPr>
        <w:t>3</w:t>
      </w:r>
      <w:r w:rsidRPr="00157565">
        <w:rPr>
          <w:rFonts w:eastAsia="SimSun"/>
          <w:b/>
          <w:bCs/>
          <w:lang w:eastAsia="zh-CN"/>
        </w:rPr>
        <w:t xml:space="preserve">: there is a need to clarify in the standard how a receiving node should interpret the information received to </w:t>
      </w:r>
      <w:r>
        <w:rPr>
          <w:rFonts w:eastAsia="SimSun"/>
          <w:b/>
          <w:bCs/>
          <w:lang w:eastAsia="zh-CN"/>
        </w:rPr>
        <w:t>update</w:t>
      </w:r>
      <w:r w:rsidRPr="00157565">
        <w:rPr>
          <w:rFonts w:eastAsia="SimSun"/>
          <w:b/>
          <w:bCs/>
          <w:lang w:eastAsia="zh-CN"/>
        </w:rPr>
        <w:t xml:space="preserve"> TNLAs </w:t>
      </w:r>
    </w:p>
    <w:p w14:paraId="59605575" w14:textId="0C5DF1C8" w:rsidR="00124751" w:rsidRPr="00157565" w:rsidRDefault="00124751" w:rsidP="005A3004">
      <w:pPr>
        <w:rPr>
          <w:rFonts w:eastAsia="SimSun"/>
          <w:b/>
          <w:bCs/>
          <w:lang w:eastAsia="zh-CN"/>
        </w:rPr>
      </w:pPr>
      <w:r w:rsidRPr="006B3110">
        <w:rPr>
          <w:rFonts w:eastAsia="SimSun"/>
          <w:b/>
          <w:bCs/>
          <w:lang w:eastAsia="zh-CN"/>
        </w:rPr>
        <w:t>Observation 4: If a TNLA is removed, both nodes involved in the TNLA shall be able to select a new TNLA for the traffic that was served by the removed TNLA</w:t>
      </w:r>
    </w:p>
    <w:p w14:paraId="19CB1CF1" w14:textId="42B3B2D8" w:rsidR="005A3004" w:rsidRPr="005A3004" w:rsidRDefault="005A3004" w:rsidP="005A3004">
      <w:pPr>
        <w:rPr>
          <w:rFonts w:eastAsia="SimSun"/>
          <w:b/>
          <w:bCs/>
          <w:lang w:eastAsia="zh-CN"/>
        </w:rPr>
      </w:pPr>
      <w:r w:rsidRPr="005A3004">
        <w:rPr>
          <w:rFonts w:eastAsia="SimSun"/>
          <w:b/>
          <w:bCs/>
          <w:lang w:eastAsia="zh-CN"/>
        </w:rPr>
        <w:t>Proposal: It is proposed to agree to the clarifications in the CRs to enhance interoperability for the multiple TNLA function</w:t>
      </w:r>
    </w:p>
    <w:p w14:paraId="4FB135C5" w14:textId="77777777" w:rsidR="00D167D5" w:rsidRDefault="00D167D5" w:rsidP="00D167D5">
      <w:pPr>
        <w:jc w:val="both"/>
      </w:pPr>
    </w:p>
    <w:p w14:paraId="4870EFF0" w14:textId="5BC193F0" w:rsidR="003A3D01" w:rsidRPr="00036C94" w:rsidRDefault="003A3D01" w:rsidP="003A3D01">
      <w:pPr>
        <w:rPr>
          <w:rFonts w:eastAsia="SimSun"/>
          <w:b/>
        </w:rPr>
      </w:pPr>
    </w:p>
    <w:p w14:paraId="5AAC627F" w14:textId="2B00A095" w:rsidR="006B0550" w:rsidRDefault="006B0550">
      <w:pPr>
        <w:spacing w:after="0"/>
        <w:rPr>
          <w:rFonts w:eastAsia="SimSun"/>
          <w:b/>
          <w:lang w:eastAsia="zh-CN"/>
        </w:rPr>
      </w:pPr>
    </w:p>
    <w:p w14:paraId="521D3325" w14:textId="690BF5D4" w:rsidR="00704A11" w:rsidRPr="00344C96" w:rsidRDefault="003C2EC0">
      <w:pPr>
        <w:spacing w:after="0"/>
        <w:rPr>
          <w:rFonts w:eastAsia="SimSun"/>
          <w:bCs/>
          <w:lang w:eastAsia="zh-CN"/>
        </w:rPr>
      </w:pPr>
      <w:r>
        <w:rPr>
          <w:rFonts w:eastAsia="SimSun"/>
          <w:bCs/>
          <w:lang w:eastAsia="zh-CN"/>
        </w:rPr>
        <w:t>CRs</w:t>
      </w:r>
      <w:r w:rsidR="00704A11" w:rsidRPr="00344C96">
        <w:rPr>
          <w:rFonts w:eastAsia="SimSun"/>
          <w:bCs/>
          <w:lang w:eastAsia="zh-CN"/>
        </w:rPr>
        <w:t xml:space="preserve"> mirroring the proposals above </w:t>
      </w:r>
      <w:r>
        <w:rPr>
          <w:rFonts w:eastAsia="SimSun"/>
          <w:bCs/>
          <w:lang w:eastAsia="zh-CN"/>
        </w:rPr>
        <w:t xml:space="preserve">are </w:t>
      </w:r>
      <w:r w:rsidR="00704A11" w:rsidRPr="00344C96">
        <w:rPr>
          <w:rFonts w:eastAsia="SimSun"/>
          <w:bCs/>
          <w:lang w:eastAsia="zh-CN"/>
        </w:rPr>
        <w:t xml:space="preserve">presented in </w:t>
      </w:r>
      <w:r w:rsidR="00472DB8" w:rsidRPr="004F38E3">
        <w:rPr>
          <w:rFonts w:eastAsia="SimSun"/>
          <w:bCs/>
          <w:lang w:eastAsia="zh-CN"/>
        </w:rPr>
        <w:t>R3-231231, R3-231232, R3-</w:t>
      </w:r>
      <w:r w:rsidR="00146F64" w:rsidRPr="004F38E3">
        <w:rPr>
          <w:rFonts w:eastAsia="SimSun"/>
          <w:bCs/>
          <w:lang w:eastAsia="zh-CN"/>
        </w:rPr>
        <w:t xml:space="preserve">231240, R3-231241, </w:t>
      </w:r>
      <w:r w:rsidR="004F38E3" w:rsidRPr="004F38E3">
        <w:rPr>
          <w:rFonts w:eastAsia="SimSun"/>
          <w:bCs/>
          <w:lang w:eastAsia="zh-CN"/>
        </w:rPr>
        <w:t>R3-23135</w:t>
      </w:r>
      <w:r w:rsidR="004F38E3" w:rsidRPr="004F38E3">
        <w:rPr>
          <w:rFonts w:eastAsia="SimSun"/>
          <w:bCs/>
          <w:lang w:eastAsia="zh-CN"/>
        </w:rPr>
        <w:t xml:space="preserve">2, </w:t>
      </w:r>
      <w:r w:rsidR="004F38E3" w:rsidRPr="004F38E3">
        <w:rPr>
          <w:rFonts w:eastAsia="SimSun"/>
          <w:bCs/>
          <w:lang w:eastAsia="zh-CN"/>
        </w:rPr>
        <w:t>R3-23135</w:t>
      </w:r>
      <w:r w:rsidR="004F38E3" w:rsidRPr="004F38E3">
        <w:rPr>
          <w:rFonts w:eastAsia="SimSun"/>
          <w:bCs/>
          <w:lang w:eastAsia="zh-CN"/>
        </w:rPr>
        <w:t xml:space="preserve">3, </w:t>
      </w:r>
      <w:r w:rsidR="004F38E3" w:rsidRPr="004F38E3">
        <w:rPr>
          <w:rFonts w:eastAsia="SimSun"/>
          <w:bCs/>
          <w:lang w:eastAsia="zh-CN"/>
        </w:rPr>
        <w:t>R3-23135</w:t>
      </w:r>
      <w:r w:rsidR="004F38E3" w:rsidRPr="004F38E3">
        <w:rPr>
          <w:rFonts w:eastAsia="SimSun"/>
          <w:bCs/>
          <w:lang w:eastAsia="zh-CN"/>
        </w:rPr>
        <w:t xml:space="preserve">4, </w:t>
      </w:r>
      <w:r w:rsidR="004F38E3" w:rsidRPr="004F38E3">
        <w:rPr>
          <w:rFonts w:eastAsia="SimSun"/>
          <w:bCs/>
          <w:lang w:eastAsia="zh-CN"/>
        </w:rPr>
        <w:t>R3-231</w:t>
      </w:r>
      <w:r w:rsidR="004F38E3" w:rsidRPr="004F38E3">
        <w:rPr>
          <w:rFonts w:eastAsia="SimSun"/>
          <w:bCs/>
          <w:lang w:eastAsia="zh-CN"/>
        </w:rPr>
        <w:t xml:space="preserve">490, </w:t>
      </w:r>
      <w:r w:rsidR="004F38E3" w:rsidRPr="004F38E3">
        <w:rPr>
          <w:rFonts w:eastAsia="SimSun"/>
          <w:bCs/>
          <w:lang w:eastAsia="zh-CN"/>
        </w:rPr>
        <w:t>R3-23149</w:t>
      </w:r>
      <w:r w:rsidR="004F38E3" w:rsidRPr="004F38E3">
        <w:rPr>
          <w:rFonts w:eastAsia="SimSun"/>
          <w:bCs/>
          <w:lang w:eastAsia="zh-CN"/>
        </w:rPr>
        <w:t xml:space="preserve">1, </w:t>
      </w:r>
      <w:r w:rsidR="004F38E3" w:rsidRPr="004F38E3">
        <w:rPr>
          <w:rFonts w:eastAsia="SimSun"/>
          <w:bCs/>
          <w:lang w:eastAsia="zh-CN"/>
        </w:rPr>
        <w:t>R3-23149</w:t>
      </w:r>
      <w:r w:rsidR="004F38E3" w:rsidRPr="004F38E3">
        <w:rPr>
          <w:rFonts w:eastAsia="SimSun"/>
          <w:bCs/>
          <w:lang w:eastAsia="zh-CN"/>
        </w:rPr>
        <w:t xml:space="preserve">2, </w:t>
      </w:r>
      <w:r w:rsidR="004F38E3" w:rsidRPr="004F38E3">
        <w:rPr>
          <w:rFonts w:eastAsia="SimSun"/>
          <w:bCs/>
          <w:lang w:eastAsia="zh-CN"/>
        </w:rPr>
        <w:t>R3-</w:t>
      </w:r>
      <w:proofErr w:type="gramStart"/>
      <w:r w:rsidR="004F38E3" w:rsidRPr="004F38E3">
        <w:rPr>
          <w:rFonts w:eastAsia="SimSun"/>
          <w:bCs/>
          <w:lang w:eastAsia="zh-CN"/>
        </w:rPr>
        <w:t>23149</w:t>
      </w:r>
      <w:r w:rsidR="004F38E3" w:rsidRPr="004F38E3">
        <w:rPr>
          <w:rFonts w:eastAsia="SimSun"/>
          <w:bCs/>
          <w:lang w:eastAsia="zh-CN"/>
        </w:rPr>
        <w:t>3,…</w:t>
      </w:r>
      <w:proofErr w:type="gramEnd"/>
      <w:r w:rsidR="004F38E3" w:rsidRPr="004F38E3">
        <w:rPr>
          <w:rFonts w:eastAsia="SimSun"/>
          <w:bCs/>
          <w:lang w:eastAsia="zh-CN"/>
        </w:rPr>
        <w:t>.</w:t>
      </w:r>
    </w:p>
    <w:sectPr w:rsidR="00704A11" w:rsidRPr="00344C96"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A4AA" w14:textId="77777777" w:rsidR="00756BCF" w:rsidRDefault="00756BCF">
      <w:r>
        <w:separator/>
      </w:r>
    </w:p>
  </w:endnote>
  <w:endnote w:type="continuationSeparator" w:id="0">
    <w:p w14:paraId="07253C7A" w14:textId="77777777" w:rsidR="00756BCF" w:rsidRDefault="00756BCF">
      <w:r>
        <w:continuationSeparator/>
      </w:r>
    </w:p>
  </w:endnote>
  <w:endnote w:type="continuationNotice" w:id="1">
    <w:p w14:paraId="6BFD315E" w14:textId="77777777" w:rsidR="00756BCF" w:rsidRDefault="00756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8877B" w14:textId="77777777" w:rsidR="00756BCF" w:rsidRDefault="00756BCF">
      <w:r>
        <w:separator/>
      </w:r>
    </w:p>
  </w:footnote>
  <w:footnote w:type="continuationSeparator" w:id="0">
    <w:p w14:paraId="14229941" w14:textId="77777777" w:rsidR="00756BCF" w:rsidRDefault="00756BCF">
      <w:r>
        <w:continuationSeparator/>
      </w:r>
    </w:p>
  </w:footnote>
  <w:footnote w:type="continuationNotice" w:id="1">
    <w:p w14:paraId="475EBA90" w14:textId="77777777" w:rsidR="00756BCF" w:rsidRDefault="00756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072"/>
    <w:multiLevelType w:val="hybridMultilevel"/>
    <w:tmpl w:val="519A1A1A"/>
    <w:lvl w:ilvl="0" w:tplc="D7C682E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9732E9"/>
    <w:multiLevelType w:val="hybridMultilevel"/>
    <w:tmpl w:val="47840E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401814"/>
    <w:multiLevelType w:val="multilevel"/>
    <w:tmpl w:val="E19EF984"/>
    <w:lvl w:ilvl="0">
      <w:start w:val="8"/>
      <w:numFmt w:val="decimal"/>
      <w:lvlText w:val="%1"/>
      <w:lvlJc w:val="left"/>
      <w:pPr>
        <w:ind w:left="858" w:hanging="858"/>
      </w:pPr>
      <w:rPr>
        <w:rFonts w:hint="default"/>
      </w:rPr>
    </w:lvl>
    <w:lvl w:ilvl="1">
      <w:start w:val="4"/>
      <w:numFmt w:val="decimal"/>
      <w:lvlText w:val="%1.%2"/>
      <w:lvlJc w:val="left"/>
      <w:pPr>
        <w:ind w:left="858" w:hanging="858"/>
      </w:pPr>
      <w:rPr>
        <w:rFonts w:hint="default"/>
      </w:rPr>
    </w:lvl>
    <w:lvl w:ilvl="2">
      <w:start w:val="10"/>
      <w:numFmt w:val="decimal"/>
      <w:lvlText w:val="%1.%2.%3"/>
      <w:lvlJc w:val="left"/>
      <w:pPr>
        <w:ind w:left="858" w:hanging="858"/>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3B7116"/>
    <w:multiLevelType w:val="hybridMultilevel"/>
    <w:tmpl w:val="3028F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DE6177"/>
    <w:multiLevelType w:val="multilevel"/>
    <w:tmpl w:val="6A84A6CE"/>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7"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9"/>
  </w:num>
  <w:num w:numId="2" w16cid:durableId="860053960">
    <w:abstractNumId w:val="11"/>
  </w:num>
  <w:num w:numId="3" w16cid:durableId="114564446">
    <w:abstractNumId w:val="1"/>
  </w:num>
  <w:num w:numId="4" w16cid:durableId="1304191565">
    <w:abstractNumId w:val="4"/>
  </w:num>
  <w:num w:numId="5" w16cid:durableId="1947079090">
    <w:abstractNumId w:val="9"/>
  </w:num>
  <w:num w:numId="6" w16cid:durableId="235938462">
    <w:abstractNumId w:val="6"/>
  </w:num>
  <w:num w:numId="7" w16cid:durableId="964314548">
    <w:abstractNumId w:val="3"/>
  </w:num>
  <w:num w:numId="8" w16cid:durableId="1323704347">
    <w:abstractNumId w:val="14"/>
  </w:num>
  <w:num w:numId="9" w16cid:durableId="1914389675">
    <w:abstractNumId w:val="16"/>
  </w:num>
  <w:num w:numId="10" w16cid:durableId="63795602">
    <w:abstractNumId w:val="5"/>
  </w:num>
  <w:num w:numId="11" w16cid:durableId="1320186862">
    <w:abstractNumId w:val="10"/>
  </w:num>
  <w:num w:numId="12" w16cid:durableId="1003050854">
    <w:abstractNumId w:val="13"/>
  </w:num>
  <w:num w:numId="13" w16cid:durableId="569392857">
    <w:abstractNumId w:val="18"/>
  </w:num>
  <w:num w:numId="14" w16cid:durableId="2043823329">
    <w:abstractNumId w:val="17"/>
  </w:num>
  <w:num w:numId="15" w16cid:durableId="780422348">
    <w:abstractNumId w:val="12"/>
  </w:num>
  <w:num w:numId="16" w16cid:durableId="1924533099">
    <w:abstractNumId w:val="8"/>
  </w:num>
  <w:num w:numId="17" w16cid:durableId="184757816">
    <w:abstractNumId w:val="2"/>
  </w:num>
  <w:num w:numId="18" w16cid:durableId="1704162865">
    <w:abstractNumId w:val="15"/>
  </w:num>
  <w:num w:numId="19" w16cid:durableId="1328245035">
    <w:abstractNumId w:val="0"/>
  </w:num>
  <w:num w:numId="20" w16cid:durableId="203530137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29"/>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79D"/>
    <w:rsid w:val="000238BC"/>
    <w:rsid w:val="00023E5C"/>
    <w:rsid w:val="00023F20"/>
    <w:rsid w:val="00023F94"/>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2F3"/>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203"/>
    <w:rsid w:val="00051281"/>
    <w:rsid w:val="00051A06"/>
    <w:rsid w:val="00052018"/>
    <w:rsid w:val="000520DD"/>
    <w:rsid w:val="0005230E"/>
    <w:rsid w:val="00052EB3"/>
    <w:rsid w:val="000534B4"/>
    <w:rsid w:val="000535B1"/>
    <w:rsid w:val="00053D79"/>
    <w:rsid w:val="00053E03"/>
    <w:rsid w:val="00054402"/>
    <w:rsid w:val="0005476A"/>
    <w:rsid w:val="00054CEB"/>
    <w:rsid w:val="00054F8C"/>
    <w:rsid w:val="00055378"/>
    <w:rsid w:val="00055569"/>
    <w:rsid w:val="000558C4"/>
    <w:rsid w:val="0005623C"/>
    <w:rsid w:val="00056561"/>
    <w:rsid w:val="00056BB8"/>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23C"/>
    <w:rsid w:val="000E3370"/>
    <w:rsid w:val="000E33C3"/>
    <w:rsid w:val="000E33C4"/>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C81"/>
    <w:rsid w:val="000E7DD7"/>
    <w:rsid w:val="000E7E26"/>
    <w:rsid w:val="000F025B"/>
    <w:rsid w:val="000F05B6"/>
    <w:rsid w:val="000F06F6"/>
    <w:rsid w:val="000F0AD2"/>
    <w:rsid w:val="000F0C9B"/>
    <w:rsid w:val="000F0EA2"/>
    <w:rsid w:val="000F1017"/>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35"/>
    <w:rsid w:val="00122A47"/>
    <w:rsid w:val="00122CC0"/>
    <w:rsid w:val="00123349"/>
    <w:rsid w:val="001233F1"/>
    <w:rsid w:val="00123421"/>
    <w:rsid w:val="00123A80"/>
    <w:rsid w:val="00123C4D"/>
    <w:rsid w:val="00123F29"/>
    <w:rsid w:val="00124751"/>
    <w:rsid w:val="00124E59"/>
    <w:rsid w:val="00125A22"/>
    <w:rsid w:val="00125A7F"/>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64"/>
    <w:rsid w:val="00146FF0"/>
    <w:rsid w:val="00146FF3"/>
    <w:rsid w:val="001470A6"/>
    <w:rsid w:val="00150025"/>
    <w:rsid w:val="00150444"/>
    <w:rsid w:val="0015093A"/>
    <w:rsid w:val="00150974"/>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565"/>
    <w:rsid w:val="00157624"/>
    <w:rsid w:val="00157B25"/>
    <w:rsid w:val="00157CF9"/>
    <w:rsid w:val="00157D8F"/>
    <w:rsid w:val="0016006A"/>
    <w:rsid w:val="00160086"/>
    <w:rsid w:val="001601F8"/>
    <w:rsid w:val="0016024A"/>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3C6"/>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0D4F"/>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95B"/>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88"/>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5D40"/>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0EF"/>
    <w:rsid w:val="002122B2"/>
    <w:rsid w:val="0021237C"/>
    <w:rsid w:val="00212651"/>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7B7"/>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7354"/>
    <w:rsid w:val="00267379"/>
    <w:rsid w:val="0026760A"/>
    <w:rsid w:val="0026773E"/>
    <w:rsid w:val="00267881"/>
    <w:rsid w:val="00267C6D"/>
    <w:rsid w:val="00267DAA"/>
    <w:rsid w:val="00267F43"/>
    <w:rsid w:val="0027009D"/>
    <w:rsid w:val="002701DD"/>
    <w:rsid w:val="0027038A"/>
    <w:rsid w:val="002707CA"/>
    <w:rsid w:val="00270A53"/>
    <w:rsid w:val="00270B7C"/>
    <w:rsid w:val="00270E56"/>
    <w:rsid w:val="00270E94"/>
    <w:rsid w:val="002710F0"/>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69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60ED"/>
    <w:rsid w:val="002D6D6B"/>
    <w:rsid w:val="002D6E8A"/>
    <w:rsid w:val="002D721E"/>
    <w:rsid w:val="002D756C"/>
    <w:rsid w:val="002D7AF2"/>
    <w:rsid w:val="002E024E"/>
    <w:rsid w:val="002E033E"/>
    <w:rsid w:val="002E04CB"/>
    <w:rsid w:val="002E057A"/>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99C"/>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91D"/>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24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A9A"/>
    <w:rsid w:val="00326C1A"/>
    <w:rsid w:val="00326CDD"/>
    <w:rsid w:val="00326CE7"/>
    <w:rsid w:val="0032742E"/>
    <w:rsid w:val="00327608"/>
    <w:rsid w:val="003278FE"/>
    <w:rsid w:val="00327C4D"/>
    <w:rsid w:val="00327C80"/>
    <w:rsid w:val="0033011C"/>
    <w:rsid w:val="0033015D"/>
    <w:rsid w:val="003303D0"/>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C96"/>
    <w:rsid w:val="00344EFD"/>
    <w:rsid w:val="00344FA5"/>
    <w:rsid w:val="00345118"/>
    <w:rsid w:val="003452B6"/>
    <w:rsid w:val="00345771"/>
    <w:rsid w:val="003458E4"/>
    <w:rsid w:val="00346237"/>
    <w:rsid w:val="003462CD"/>
    <w:rsid w:val="00346A70"/>
    <w:rsid w:val="003470D1"/>
    <w:rsid w:val="00347107"/>
    <w:rsid w:val="00347361"/>
    <w:rsid w:val="0034736C"/>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5F25"/>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E3A"/>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57E"/>
    <w:rsid w:val="00372A7D"/>
    <w:rsid w:val="00372BB3"/>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C18"/>
    <w:rsid w:val="003C2275"/>
    <w:rsid w:val="003C2709"/>
    <w:rsid w:val="003C28C9"/>
    <w:rsid w:val="003C2BE5"/>
    <w:rsid w:val="003C2EC0"/>
    <w:rsid w:val="003C3310"/>
    <w:rsid w:val="003C3817"/>
    <w:rsid w:val="003C4C53"/>
    <w:rsid w:val="003C51EC"/>
    <w:rsid w:val="003C5314"/>
    <w:rsid w:val="003C54EC"/>
    <w:rsid w:val="003C5549"/>
    <w:rsid w:val="003C5837"/>
    <w:rsid w:val="003C5D54"/>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3E6"/>
    <w:rsid w:val="003F6A59"/>
    <w:rsid w:val="003F6EA7"/>
    <w:rsid w:val="003F70D5"/>
    <w:rsid w:val="003F71A3"/>
    <w:rsid w:val="003F75E1"/>
    <w:rsid w:val="003F7AAD"/>
    <w:rsid w:val="003F7D2D"/>
    <w:rsid w:val="004000DA"/>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9D7"/>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96B"/>
    <w:rsid w:val="0043313C"/>
    <w:rsid w:val="004334C4"/>
    <w:rsid w:val="004335D7"/>
    <w:rsid w:val="004338C2"/>
    <w:rsid w:val="00433CBA"/>
    <w:rsid w:val="00433E63"/>
    <w:rsid w:val="004340E7"/>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5F3"/>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2DB8"/>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6EC6"/>
    <w:rsid w:val="0049710B"/>
    <w:rsid w:val="004976B2"/>
    <w:rsid w:val="00497E29"/>
    <w:rsid w:val="00497EB0"/>
    <w:rsid w:val="004A03DC"/>
    <w:rsid w:val="004A057E"/>
    <w:rsid w:val="004A0DB4"/>
    <w:rsid w:val="004A163B"/>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C7"/>
    <w:rsid w:val="004B1099"/>
    <w:rsid w:val="004B133D"/>
    <w:rsid w:val="004B1546"/>
    <w:rsid w:val="004B23DC"/>
    <w:rsid w:val="004B255F"/>
    <w:rsid w:val="004B2B76"/>
    <w:rsid w:val="004B2CC8"/>
    <w:rsid w:val="004B3130"/>
    <w:rsid w:val="004B3131"/>
    <w:rsid w:val="004B3155"/>
    <w:rsid w:val="004B316D"/>
    <w:rsid w:val="004B3341"/>
    <w:rsid w:val="004B392D"/>
    <w:rsid w:val="004B3D21"/>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61"/>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C45"/>
    <w:rsid w:val="004C3EFD"/>
    <w:rsid w:val="004C44C0"/>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51C"/>
    <w:rsid w:val="004E474A"/>
    <w:rsid w:val="004E4B78"/>
    <w:rsid w:val="004E4E0D"/>
    <w:rsid w:val="004E4F8A"/>
    <w:rsid w:val="004E5634"/>
    <w:rsid w:val="004E5646"/>
    <w:rsid w:val="004E571F"/>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8BB"/>
    <w:rsid w:val="004F0A56"/>
    <w:rsid w:val="004F0D89"/>
    <w:rsid w:val="004F0F4F"/>
    <w:rsid w:val="004F1710"/>
    <w:rsid w:val="004F266B"/>
    <w:rsid w:val="004F2ABD"/>
    <w:rsid w:val="004F2AD3"/>
    <w:rsid w:val="004F2B49"/>
    <w:rsid w:val="004F2C82"/>
    <w:rsid w:val="004F2FDD"/>
    <w:rsid w:val="004F30D4"/>
    <w:rsid w:val="004F30D6"/>
    <w:rsid w:val="004F32D6"/>
    <w:rsid w:val="004F3427"/>
    <w:rsid w:val="004F34D4"/>
    <w:rsid w:val="004F35A0"/>
    <w:rsid w:val="004F3796"/>
    <w:rsid w:val="004F38E3"/>
    <w:rsid w:val="004F3BBB"/>
    <w:rsid w:val="004F45D5"/>
    <w:rsid w:val="004F496B"/>
    <w:rsid w:val="004F4A07"/>
    <w:rsid w:val="004F4B09"/>
    <w:rsid w:val="004F4E4E"/>
    <w:rsid w:val="004F5418"/>
    <w:rsid w:val="004F54E4"/>
    <w:rsid w:val="004F561F"/>
    <w:rsid w:val="004F58BC"/>
    <w:rsid w:val="004F5A78"/>
    <w:rsid w:val="004F5CEF"/>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5F83"/>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AF6"/>
    <w:rsid w:val="005A1B84"/>
    <w:rsid w:val="005A1CE2"/>
    <w:rsid w:val="005A229E"/>
    <w:rsid w:val="005A245F"/>
    <w:rsid w:val="005A2511"/>
    <w:rsid w:val="005A2C0F"/>
    <w:rsid w:val="005A2E90"/>
    <w:rsid w:val="005A3004"/>
    <w:rsid w:val="005A3128"/>
    <w:rsid w:val="005A32B6"/>
    <w:rsid w:val="005A3E77"/>
    <w:rsid w:val="005A4143"/>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A7AD9"/>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028"/>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84F"/>
    <w:rsid w:val="005F1896"/>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1C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458"/>
    <w:rsid w:val="00646C63"/>
    <w:rsid w:val="00647124"/>
    <w:rsid w:val="00647396"/>
    <w:rsid w:val="0064763F"/>
    <w:rsid w:val="00647665"/>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5C"/>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B4B"/>
    <w:rsid w:val="0066605D"/>
    <w:rsid w:val="006660C6"/>
    <w:rsid w:val="0066614E"/>
    <w:rsid w:val="00666395"/>
    <w:rsid w:val="006664C1"/>
    <w:rsid w:val="0066679A"/>
    <w:rsid w:val="006668ED"/>
    <w:rsid w:val="00666B47"/>
    <w:rsid w:val="00666C96"/>
    <w:rsid w:val="00666DD8"/>
    <w:rsid w:val="0066795A"/>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77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6A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4DFE"/>
    <w:rsid w:val="006E53E3"/>
    <w:rsid w:val="006E58FF"/>
    <w:rsid w:val="006E59BA"/>
    <w:rsid w:val="006E5AA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38E5"/>
    <w:rsid w:val="006F4144"/>
    <w:rsid w:val="006F41F3"/>
    <w:rsid w:val="006F446D"/>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42B"/>
    <w:rsid w:val="00704658"/>
    <w:rsid w:val="00704A11"/>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812"/>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B5F"/>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D7F"/>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BCF"/>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4C"/>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44C"/>
    <w:rsid w:val="007C6699"/>
    <w:rsid w:val="007C6B55"/>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5C1"/>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65"/>
    <w:rsid w:val="00812E9D"/>
    <w:rsid w:val="0081321F"/>
    <w:rsid w:val="00813950"/>
    <w:rsid w:val="0081410B"/>
    <w:rsid w:val="00814156"/>
    <w:rsid w:val="008141B8"/>
    <w:rsid w:val="008142DB"/>
    <w:rsid w:val="00814312"/>
    <w:rsid w:val="00814C66"/>
    <w:rsid w:val="008151D7"/>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710A"/>
    <w:rsid w:val="00837784"/>
    <w:rsid w:val="00837EEB"/>
    <w:rsid w:val="00840173"/>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57A7"/>
    <w:rsid w:val="00876081"/>
    <w:rsid w:val="0087623C"/>
    <w:rsid w:val="008763FC"/>
    <w:rsid w:val="00876496"/>
    <w:rsid w:val="00876FD1"/>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E62"/>
    <w:rsid w:val="00896ECC"/>
    <w:rsid w:val="00896F7F"/>
    <w:rsid w:val="0089753A"/>
    <w:rsid w:val="00897821"/>
    <w:rsid w:val="00897872"/>
    <w:rsid w:val="0089796E"/>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4EE7"/>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8E9"/>
    <w:rsid w:val="008D1CC6"/>
    <w:rsid w:val="008D2015"/>
    <w:rsid w:val="008D2800"/>
    <w:rsid w:val="008D2C81"/>
    <w:rsid w:val="008D3211"/>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BB4"/>
    <w:rsid w:val="00913F3A"/>
    <w:rsid w:val="00914181"/>
    <w:rsid w:val="00914395"/>
    <w:rsid w:val="00914515"/>
    <w:rsid w:val="009146DE"/>
    <w:rsid w:val="00914A03"/>
    <w:rsid w:val="009151FD"/>
    <w:rsid w:val="0091533E"/>
    <w:rsid w:val="00915AB0"/>
    <w:rsid w:val="00915D30"/>
    <w:rsid w:val="00915EC1"/>
    <w:rsid w:val="00915F9A"/>
    <w:rsid w:val="00916611"/>
    <w:rsid w:val="009173E2"/>
    <w:rsid w:val="0091773E"/>
    <w:rsid w:val="00917803"/>
    <w:rsid w:val="0091792E"/>
    <w:rsid w:val="009179B4"/>
    <w:rsid w:val="00920974"/>
    <w:rsid w:val="00921042"/>
    <w:rsid w:val="009218D6"/>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A74"/>
    <w:rsid w:val="00956F3A"/>
    <w:rsid w:val="00957905"/>
    <w:rsid w:val="00957989"/>
    <w:rsid w:val="00957F3D"/>
    <w:rsid w:val="0096005A"/>
    <w:rsid w:val="00960061"/>
    <w:rsid w:val="00960095"/>
    <w:rsid w:val="00960153"/>
    <w:rsid w:val="009604D5"/>
    <w:rsid w:val="00960B9E"/>
    <w:rsid w:val="00960CB8"/>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44D"/>
    <w:rsid w:val="00992BCB"/>
    <w:rsid w:val="00992C3E"/>
    <w:rsid w:val="00992E7A"/>
    <w:rsid w:val="00992F7D"/>
    <w:rsid w:val="009930E6"/>
    <w:rsid w:val="009931A4"/>
    <w:rsid w:val="00993587"/>
    <w:rsid w:val="009935B7"/>
    <w:rsid w:val="00993680"/>
    <w:rsid w:val="00993BBB"/>
    <w:rsid w:val="00993EF1"/>
    <w:rsid w:val="00994DE1"/>
    <w:rsid w:val="00994E63"/>
    <w:rsid w:val="009950AE"/>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7607"/>
    <w:rsid w:val="009D7645"/>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D1F"/>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03"/>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5B6"/>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3D5"/>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425"/>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2F3"/>
    <w:rsid w:val="00AA0CE8"/>
    <w:rsid w:val="00AA1A1B"/>
    <w:rsid w:val="00AA1D56"/>
    <w:rsid w:val="00AA1F65"/>
    <w:rsid w:val="00AA202E"/>
    <w:rsid w:val="00AA20A3"/>
    <w:rsid w:val="00AA23F4"/>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0F8"/>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F0C"/>
    <w:rsid w:val="00AC7F51"/>
    <w:rsid w:val="00AD0057"/>
    <w:rsid w:val="00AD0465"/>
    <w:rsid w:val="00AD0483"/>
    <w:rsid w:val="00AD0593"/>
    <w:rsid w:val="00AD05A5"/>
    <w:rsid w:val="00AD0624"/>
    <w:rsid w:val="00AD099F"/>
    <w:rsid w:val="00AD0CC6"/>
    <w:rsid w:val="00AD0D10"/>
    <w:rsid w:val="00AD131B"/>
    <w:rsid w:val="00AD1841"/>
    <w:rsid w:val="00AD19CF"/>
    <w:rsid w:val="00AD1B13"/>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FF"/>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7B"/>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E1"/>
    <w:rsid w:val="00AF731C"/>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A6A"/>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510"/>
    <w:rsid w:val="00B176AC"/>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FAC"/>
    <w:rsid w:val="00B37086"/>
    <w:rsid w:val="00B3725D"/>
    <w:rsid w:val="00B3795D"/>
    <w:rsid w:val="00B379D2"/>
    <w:rsid w:val="00B40229"/>
    <w:rsid w:val="00B4029E"/>
    <w:rsid w:val="00B403B1"/>
    <w:rsid w:val="00B4083E"/>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46"/>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C11"/>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BF4"/>
    <w:rsid w:val="00B77287"/>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E15"/>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ADB"/>
    <w:rsid w:val="00BA3C06"/>
    <w:rsid w:val="00BA3CA4"/>
    <w:rsid w:val="00BA4023"/>
    <w:rsid w:val="00BA442B"/>
    <w:rsid w:val="00BA4A56"/>
    <w:rsid w:val="00BA4ABC"/>
    <w:rsid w:val="00BA4C5F"/>
    <w:rsid w:val="00BA4D93"/>
    <w:rsid w:val="00BA4DE2"/>
    <w:rsid w:val="00BA4FB5"/>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148"/>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051"/>
    <w:rsid w:val="00C15B01"/>
    <w:rsid w:val="00C16144"/>
    <w:rsid w:val="00C1644C"/>
    <w:rsid w:val="00C16507"/>
    <w:rsid w:val="00C166D8"/>
    <w:rsid w:val="00C1688D"/>
    <w:rsid w:val="00C168C6"/>
    <w:rsid w:val="00C16A56"/>
    <w:rsid w:val="00C1716E"/>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7D4"/>
    <w:rsid w:val="00C27E5A"/>
    <w:rsid w:val="00C27E77"/>
    <w:rsid w:val="00C30551"/>
    <w:rsid w:val="00C3081B"/>
    <w:rsid w:val="00C31288"/>
    <w:rsid w:val="00C314F5"/>
    <w:rsid w:val="00C322F9"/>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685"/>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33D7"/>
    <w:rsid w:val="00CB362B"/>
    <w:rsid w:val="00CB3713"/>
    <w:rsid w:val="00CB3714"/>
    <w:rsid w:val="00CB396D"/>
    <w:rsid w:val="00CB3E44"/>
    <w:rsid w:val="00CB3EF6"/>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844"/>
    <w:rsid w:val="00CD2E9E"/>
    <w:rsid w:val="00CD2F76"/>
    <w:rsid w:val="00CD3E97"/>
    <w:rsid w:val="00CD40DB"/>
    <w:rsid w:val="00CD42A6"/>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6F70"/>
    <w:rsid w:val="00CE7239"/>
    <w:rsid w:val="00CE798A"/>
    <w:rsid w:val="00CE7CEC"/>
    <w:rsid w:val="00CF01F2"/>
    <w:rsid w:val="00CF0579"/>
    <w:rsid w:val="00CF0716"/>
    <w:rsid w:val="00CF0A53"/>
    <w:rsid w:val="00CF0BD5"/>
    <w:rsid w:val="00CF1347"/>
    <w:rsid w:val="00CF14AC"/>
    <w:rsid w:val="00CF1547"/>
    <w:rsid w:val="00CF164A"/>
    <w:rsid w:val="00CF1701"/>
    <w:rsid w:val="00CF1A2F"/>
    <w:rsid w:val="00CF2775"/>
    <w:rsid w:val="00CF2CA8"/>
    <w:rsid w:val="00CF2E7D"/>
    <w:rsid w:val="00CF316C"/>
    <w:rsid w:val="00CF32A5"/>
    <w:rsid w:val="00CF34EF"/>
    <w:rsid w:val="00CF3BD1"/>
    <w:rsid w:val="00CF3D47"/>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67D5"/>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E44"/>
    <w:rsid w:val="00D23F32"/>
    <w:rsid w:val="00D249C9"/>
    <w:rsid w:val="00D24B5B"/>
    <w:rsid w:val="00D24FD3"/>
    <w:rsid w:val="00D24FEF"/>
    <w:rsid w:val="00D250DD"/>
    <w:rsid w:val="00D25202"/>
    <w:rsid w:val="00D25335"/>
    <w:rsid w:val="00D2554F"/>
    <w:rsid w:val="00D25991"/>
    <w:rsid w:val="00D25B56"/>
    <w:rsid w:val="00D25C6A"/>
    <w:rsid w:val="00D25C6F"/>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76E"/>
    <w:rsid w:val="00D338B5"/>
    <w:rsid w:val="00D33DDC"/>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00"/>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5DB"/>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4D"/>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44A"/>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2006"/>
    <w:rsid w:val="00D8225E"/>
    <w:rsid w:val="00D82BEE"/>
    <w:rsid w:val="00D82DF7"/>
    <w:rsid w:val="00D83480"/>
    <w:rsid w:val="00D83821"/>
    <w:rsid w:val="00D83971"/>
    <w:rsid w:val="00D83CFC"/>
    <w:rsid w:val="00D83EF5"/>
    <w:rsid w:val="00D84217"/>
    <w:rsid w:val="00D8495E"/>
    <w:rsid w:val="00D84969"/>
    <w:rsid w:val="00D84B22"/>
    <w:rsid w:val="00D84E10"/>
    <w:rsid w:val="00D854AA"/>
    <w:rsid w:val="00D85BF2"/>
    <w:rsid w:val="00D86695"/>
    <w:rsid w:val="00D8676E"/>
    <w:rsid w:val="00D86C48"/>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256"/>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A2A"/>
    <w:rsid w:val="00DC1C1F"/>
    <w:rsid w:val="00DC1CE3"/>
    <w:rsid w:val="00DC2457"/>
    <w:rsid w:val="00DC2946"/>
    <w:rsid w:val="00DC2BF3"/>
    <w:rsid w:val="00DC30B2"/>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C23"/>
    <w:rsid w:val="00DD20F0"/>
    <w:rsid w:val="00DD2711"/>
    <w:rsid w:val="00DD273B"/>
    <w:rsid w:val="00DD2C4B"/>
    <w:rsid w:val="00DD314E"/>
    <w:rsid w:val="00DD33C0"/>
    <w:rsid w:val="00DD350D"/>
    <w:rsid w:val="00DD3B19"/>
    <w:rsid w:val="00DD4216"/>
    <w:rsid w:val="00DD4597"/>
    <w:rsid w:val="00DD4AF2"/>
    <w:rsid w:val="00DD4F6E"/>
    <w:rsid w:val="00DD50DD"/>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59F2"/>
    <w:rsid w:val="00DF6044"/>
    <w:rsid w:val="00DF606D"/>
    <w:rsid w:val="00DF630E"/>
    <w:rsid w:val="00DF6723"/>
    <w:rsid w:val="00DF680D"/>
    <w:rsid w:val="00DF6C6D"/>
    <w:rsid w:val="00DF71A4"/>
    <w:rsid w:val="00DF76DE"/>
    <w:rsid w:val="00E001F4"/>
    <w:rsid w:val="00E00439"/>
    <w:rsid w:val="00E007CC"/>
    <w:rsid w:val="00E0095F"/>
    <w:rsid w:val="00E01518"/>
    <w:rsid w:val="00E018BA"/>
    <w:rsid w:val="00E01A7C"/>
    <w:rsid w:val="00E01BCD"/>
    <w:rsid w:val="00E01D93"/>
    <w:rsid w:val="00E02105"/>
    <w:rsid w:val="00E021E5"/>
    <w:rsid w:val="00E02745"/>
    <w:rsid w:val="00E02782"/>
    <w:rsid w:val="00E028EE"/>
    <w:rsid w:val="00E029F7"/>
    <w:rsid w:val="00E02D37"/>
    <w:rsid w:val="00E02DD8"/>
    <w:rsid w:val="00E0300F"/>
    <w:rsid w:val="00E0338F"/>
    <w:rsid w:val="00E03536"/>
    <w:rsid w:val="00E03A59"/>
    <w:rsid w:val="00E03A6C"/>
    <w:rsid w:val="00E03B5B"/>
    <w:rsid w:val="00E03C6D"/>
    <w:rsid w:val="00E03EB1"/>
    <w:rsid w:val="00E03F8C"/>
    <w:rsid w:val="00E04462"/>
    <w:rsid w:val="00E044B1"/>
    <w:rsid w:val="00E045D8"/>
    <w:rsid w:val="00E0474F"/>
    <w:rsid w:val="00E04E31"/>
    <w:rsid w:val="00E0592F"/>
    <w:rsid w:val="00E05F85"/>
    <w:rsid w:val="00E061C5"/>
    <w:rsid w:val="00E06223"/>
    <w:rsid w:val="00E062DF"/>
    <w:rsid w:val="00E064AE"/>
    <w:rsid w:val="00E068F1"/>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698"/>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6E8E"/>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1D30"/>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9AD"/>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A43"/>
    <w:rsid w:val="00EF1BFC"/>
    <w:rsid w:val="00EF1C97"/>
    <w:rsid w:val="00EF1E42"/>
    <w:rsid w:val="00EF2077"/>
    <w:rsid w:val="00EF2163"/>
    <w:rsid w:val="00EF2310"/>
    <w:rsid w:val="00EF236D"/>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104CD"/>
    <w:rsid w:val="00F1058D"/>
    <w:rsid w:val="00F106C3"/>
    <w:rsid w:val="00F10B16"/>
    <w:rsid w:val="00F10B28"/>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5F0C"/>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BF"/>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2E"/>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FC"/>
    <w:rsid w:val="00F77A54"/>
    <w:rsid w:val="00F77B57"/>
    <w:rsid w:val="00F77B8E"/>
    <w:rsid w:val="00F80276"/>
    <w:rsid w:val="00F807A5"/>
    <w:rsid w:val="00F809D1"/>
    <w:rsid w:val="00F80C97"/>
    <w:rsid w:val="00F80DBD"/>
    <w:rsid w:val="00F81236"/>
    <w:rsid w:val="00F817AB"/>
    <w:rsid w:val="00F81820"/>
    <w:rsid w:val="00F81AED"/>
    <w:rsid w:val="00F81B0A"/>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F43"/>
    <w:rsid w:val="00FD1216"/>
    <w:rsid w:val="00FD17A0"/>
    <w:rsid w:val="00FD2242"/>
    <w:rsid w:val="00FD2885"/>
    <w:rsid w:val="00FD2A85"/>
    <w:rsid w:val="00FD2EF1"/>
    <w:rsid w:val="00FD340A"/>
    <w:rsid w:val="00FD346E"/>
    <w:rsid w:val="00FD350D"/>
    <w:rsid w:val="00FD395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C9E58CB1-B5DF-46C6-B92A-982E7891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7F78BB48-95D3-4447-9B0D-288F06774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2009-04-24T13:01:00Z</cp:lastPrinted>
  <dcterms:created xsi:type="dcterms:W3CDTF">2023-04-05T13:37:00Z</dcterms:created>
  <dcterms:modified xsi:type="dcterms:W3CDTF">2023-04-06T19:19:00Z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